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B7A" w:rsidRDefault="00543B7A">
      <w:pPr>
        <w:tabs>
          <w:tab w:val="center" w:pos="4680"/>
        </w:tabs>
        <w:suppressAutoHyphens/>
        <w:jc w:val="center"/>
        <w:rPr>
          <w:rFonts w:ascii="Arial" w:hAnsi="Arial"/>
          <w:b/>
          <w:spacing w:val="-3"/>
        </w:rPr>
      </w:pPr>
    </w:p>
    <w:p w:rsidR="00416FCE" w:rsidRDefault="00416FCE">
      <w:pPr>
        <w:tabs>
          <w:tab w:val="center" w:pos="4680"/>
        </w:tabs>
        <w:suppressAutoHyphens/>
        <w:jc w:val="center"/>
        <w:rPr>
          <w:rFonts w:ascii="Arial" w:hAnsi="Arial"/>
          <w:b/>
          <w:spacing w:val="-3"/>
          <w:sz w:val="28"/>
          <w:szCs w:val="28"/>
        </w:rPr>
      </w:pPr>
    </w:p>
    <w:p w:rsidR="00543B7A" w:rsidRPr="00BA31C2" w:rsidRDefault="00543B7A">
      <w:pPr>
        <w:tabs>
          <w:tab w:val="center" w:pos="4680"/>
        </w:tabs>
        <w:suppressAutoHyphens/>
        <w:jc w:val="center"/>
        <w:rPr>
          <w:rFonts w:ascii="Times New Roman" w:hAnsi="Times New Roman"/>
          <w:b/>
          <w:spacing w:val="-3"/>
          <w:sz w:val="28"/>
          <w:szCs w:val="28"/>
        </w:rPr>
      </w:pPr>
      <w:r w:rsidRPr="00BA31C2">
        <w:rPr>
          <w:rFonts w:ascii="Times New Roman" w:hAnsi="Times New Roman"/>
          <w:b/>
          <w:spacing w:val="-3"/>
          <w:sz w:val="28"/>
          <w:szCs w:val="28"/>
        </w:rPr>
        <w:t>BOARD OF PHYSICAL THERAPY</w:t>
      </w:r>
    </w:p>
    <w:p w:rsidR="00B42952" w:rsidRDefault="00B42952" w:rsidP="00BA31C2">
      <w:pPr>
        <w:tabs>
          <w:tab w:val="center" w:pos="4680"/>
        </w:tabs>
        <w:suppressAutoHyphens/>
        <w:jc w:val="both"/>
        <w:rPr>
          <w:rFonts w:ascii="Arial" w:hAnsi="Arial"/>
          <w:b/>
          <w:spacing w:val="-3"/>
        </w:rPr>
      </w:pPr>
      <w:bookmarkStart w:id="0" w:name="_GoBack"/>
      <w:bookmarkEnd w:id="0"/>
    </w:p>
    <w:p w:rsidR="00BA31C2" w:rsidRDefault="00BA31C2" w:rsidP="00BA31C2">
      <w:pPr>
        <w:tabs>
          <w:tab w:val="center" w:pos="4680"/>
        </w:tabs>
        <w:suppressAutoHyphens/>
        <w:jc w:val="center"/>
        <w:rPr>
          <w:rFonts w:ascii="Times New Roman" w:hAnsi="Times New Roman"/>
          <w:b/>
          <w:spacing w:val="-3"/>
          <w:sz w:val="28"/>
          <w:szCs w:val="28"/>
        </w:rPr>
      </w:pPr>
      <w:r w:rsidRPr="00BA31C2">
        <w:rPr>
          <w:rFonts w:ascii="Times New Roman" w:hAnsi="Times New Roman"/>
          <w:b/>
          <w:spacing w:val="-3"/>
          <w:sz w:val="28"/>
          <w:szCs w:val="28"/>
        </w:rPr>
        <w:t>Approval of a Traineeship</w:t>
      </w:r>
    </w:p>
    <w:p w:rsidR="00BA31C2" w:rsidRDefault="00BA31C2" w:rsidP="00BA31C2">
      <w:pPr>
        <w:tabs>
          <w:tab w:val="center" w:pos="4680"/>
        </w:tabs>
        <w:suppressAutoHyphens/>
        <w:jc w:val="center"/>
        <w:rPr>
          <w:rFonts w:ascii="Times New Roman" w:hAnsi="Times New Roman"/>
          <w:b/>
          <w:spacing w:val="-3"/>
          <w:sz w:val="28"/>
          <w:szCs w:val="28"/>
        </w:rPr>
      </w:pPr>
    </w:p>
    <w:p w:rsidR="00BA31C2" w:rsidRDefault="00BA31C2" w:rsidP="00BA31C2">
      <w:pPr>
        <w:tabs>
          <w:tab w:val="center" w:pos="4680"/>
        </w:tabs>
        <w:suppressAutoHyphens/>
        <w:rPr>
          <w:rFonts w:ascii="Times New Roman" w:hAnsi="Times New Roman"/>
          <w:szCs w:val="24"/>
        </w:rPr>
      </w:pPr>
      <w:r w:rsidRPr="00BA31C2">
        <w:rPr>
          <w:rFonts w:ascii="Times New Roman" w:hAnsi="Times New Roman"/>
          <w:spacing w:val="-3"/>
          <w:szCs w:val="24"/>
        </w:rPr>
        <w:t xml:space="preserve">Section </w:t>
      </w:r>
      <w:bookmarkStart w:id="1" w:name="_Toc378582612"/>
      <w:r w:rsidRPr="00BA31C2">
        <w:rPr>
          <w:rFonts w:ascii="Times New Roman" w:hAnsi="Times New Roman"/>
          <w:szCs w:val="24"/>
        </w:rPr>
        <w:t>18VAC112-20-70</w:t>
      </w:r>
      <w:r>
        <w:rPr>
          <w:rFonts w:ascii="Times New Roman" w:hAnsi="Times New Roman"/>
          <w:szCs w:val="24"/>
        </w:rPr>
        <w:t xml:space="preserve"> in </w:t>
      </w:r>
      <w:r w:rsidRPr="00BA31C2">
        <w:rPr>
          <w:rFonts w:ascii="Times New Roman" w:hAnsi="Times New Roman"/>
          <w:i/>
          <w:szCs w:val="24"/>
        </w:rPr>
        <w:t>Regulations Governing the Practice of Physical Therapy</w:t>
      </w:r>
      <w:r>
        <w:rPr>
          <w:rFonts w:ascii="Times New Roman" w:hAnsi="Times New Roman"/>
          <w:szCs w:val="24"/>
        </w:rPr>
        <w:t xml:space="preserve"> provide</w:t>
      </w:r>
      <w:r w:rsidR="008A37C9">
        <w:rPr>
          <w:rFonts w:ascii="Times New Roman" w:hAnsi="Times New Roman"/>
          <w:szCs w:val="24"/>
        </w:rPr>
        <w:t>s</w:t>
      </w:r>
      <w:r>
        <w:rPr>
          <w:rFonts w:ascii="Times New Roman" w:hAnsi="Times New Roman"/>
          <w:szCs w:val="24"/>
        </w:rPr>
        <w:t xml:space="preserve"> the following requirements for a t</w:t>
      </w:r>
      <w:r w:rsidRPr="00BA31C2">
        <w:rPr>
          <w:rFonts w:ascii="Times New Roman" w:hAnsi="Times New Roman"/>
          <w:szCs w:val="24"/>
        </w:rPr>
        <w:t xml:space="preserve">raineeship for </w:t>
      </w:r>
      <w:r>
        <w:rPr>
          <w:rFonts w:ascii="Times New Roman" w:hAnsi="Times New Roman"/>
          <w:szCs w:val="24"/>
        </w:rPr>
        <w:t xml:space="preserve">an </w:t>
      </w:r>
      <w:r w:rsidRPr="00BA31C2">
        <w:rPr>
          <w:rFonts w:ascii="Times New Roman" w:hAnsi="Times New Roman"/>
          <w:szCs w:val="24"/>
        </w:rPr>
        <w:t xml:space="preserve">unlicensed graduate </w:t>
      </w:r>
      <w:r>
        <w:rPr>
          <w:rFonts w:ascii="Times New Roman" w:hAnsi="Times New Roman"/>
          <w:szCs w:val="24"/>
        </w:rPr>
        <w:t xml:space="preserve">who is </w:t>
      </w:r>
      <w:r w:rsidRPr="00BA31C2">
        <w:rPr>
          <w:rFonts w:ascii="Times New Roman" w:hAnsi="Times New Roman"/>
          <w:szCs w:val="24"/>
        </w:rPr>
        <w:t>scheduled to sit for the national examination.</w:t>
      </w:r>
      <w:bookmarkEnd w:id="1"/>
      <w:r w:rsidRPr="00BA31C2">
        <w:rPr>
          <w:rFonts w:ascii="Times New Roman" w:hAnsi="Times New Roman"/>
          <w:szCs w:val="24"/>
        </w:rPr>
        <w:t xml:space="preserve"> </w:t>
      </w:r>
    </w:p>
    <w:p w:rsidR="007502FF" w:rsidRDefault="007502FF" w:rsidP="00BA31C2">
      <w:pPr>
        <w:tabs>
          <w:tab w:val="center" w:pos="4680"/>
        </w:tabs>
        <w:suppressAutoHyphens/>
        <w:rPr>
          <w:rFonts w:ascii="Times New Roman" w:hAnsi="Times New Roman"/>
          <w:szCs w:val="24"/>
        </w:rPr>
      </w:pPr>
    </w:p>
    <w:p w:rsidR="007502FF" w:rsidRPr="00AF4AF8" w:rsidRDefault="007502FF" w:rsidP="000C4E9E">
      <w:pPr>
        <w:pStyle w:val="sectind"/>
        <w:numPr>
          <w:ilvl w:val="0"/>
          <w:numId w:val="4"/>
        </w:numPr>
        <w:spacing w:before="120" w:after="120"/>
        <w:rPr>
          <w:rFonts w:ascii="PT Serif" w:hAnsi="PT Serif"/>
          <w:i/>
        </w:rPr>
      </w:pPr>
      <w:r w:rsidRPr="00AF4AF8">
        <w:rPr>
          <w:rFonts w:ascii="PT Serif" w:hAnsi="PT Serif"/>
          <w:i/>
        </w:rPr>
        <w:t>Upon approval of the president of the board or his designee, an unlicensed graduate who is registered with the Federation of State Boards of Physical Therapy to sit for the national examination may be employed as a trainee under the direct supervision of a licensed physical therapist until the results of the national examination are received.</w:t>
      </w:r>
    </w:p>
    <w:p w:rsidR="000C4E9E" w:rsidRPr="00E63676" w:rsidRDefault="00AF4AF8" w:rsidP="000C4E9E">
      <w:pPr>
        <w:pStyle w:val="NormalWeb"/>
        <w:numPr>
          <w:ilvl w:val="0"/>
          <w:numId w:val="4"/>
        </w:numPr>
        <w:spacing w:before="120" w:beforeAutospacing="0" w:after="120" w:afterAutospacing="0"/>
        <w:rPr>
          <w:i/>
        </w:rPr>
      </w:pPr>
      <w:r w:rsidRPr="00BA31C2">
        <w:rPr>
          <w:i/>
        </w:rPr>
        <w:t xml:space="preserve">B. The traineeship, which shall be in accordance with requirements of 18VAC112-20-140, shall </w:t>
      </w:r>
      <w:r w:rsidRPr="00E63676">
        <w:rPr>
          <w:i/>
        </w:rPr>
        <w:t xml:space="preserve">terminate five working days following receipt by the candidate of the licensure examination results. </w:t>
      </w:r>
    </w:p>
    <w:p w:rsidR="00AF4AF8" w:rsidRPr="00E63676" w:rsidRDefault="00AF4AF8" w:rsidP="000C4E9E">
      <w:pPr>
        <w:pStyle w:val="NormalWeb"/>
        <w:numPr>
          <w:ilvl w:val="0"/>
          <w:numId w:val="4"/>
        </w:numPr>
        <w:spacing w:before="120" w:beforeAutospacing="0" w:after="120" w:afterAutospacing="0"/>
        <w:rPr>
          <w:i/>
        </w:rPr>
      </w:pPr>
      <w:r w:rsidRPr="00E63676">
        <w:rPr>
          <w:i/>
        </w:rPr>
        <w:t>The unlicensed graduate may reapply for a new traineeship while awaiting to take the next examination,</w:t>
      </w:r>
      <w:r w:rsidRPr="00E63676">
        <w:rPr>
          <w:rFonts w:ascii="PT Serif" w:hAnsi="PT Serif"/>
          <w:i/>
        </w:rPr>
        <w:t xml:space="preserve"> provided he has registered to retake the examination</w:t>
      </w:r>
      <w:r w:rsidRPr="00E63676">
        <w:rPr>
          <w:i/>
        </w:rPr>
        <w:t xml:space="preserve">. A new traineeship shall not be approved </w:t>
      </w:r>
      <w:r w:rsidR="000C4E9E" w:rsidRPr="00E63676">
        <w:rPr>
          <w:i/>
        </w:rPr>
        <w:t xml:space="preserve">if </w:t>
      </w:r>
      <w:r w:rsidRPr="00E63676">
        <w:rPr>
          <w:i/>
        </w:rPr>
        <w:t xml:space="preserve">more than one year </w:t>
      </w:r>
      <w:r w:rsidR="000C4E9E" w:rsidRPr="00E63676">
        <w:rPr>
          <w:i/>
        </w:rPr>
        <w:t xml:space="preserve">has passed </w:t>
      </w:r>
      <w:r w:rsidRPr="00E63676">
        <w:rPr>
          <w:i/>
        </w:rPr>
        <w:t>following the receipt of the first examination results</w:t>
      </w:r>
      <w:r w:rsidR="000C4E9E" w:rsidRPr="00E63676">
        <w:rPr>
          <w:rFonts w:ascii="PT Serif" w:hAnsi="PT Serif"/>
          <w:i/>
        </w:rPr>
        <w:t>. An unlicensed graduate who has passed the examination may be granted a new traineeship for the period between passage of the examination and granting of a license. An unlicensed graduate shall not be granted more than three traineeships within the one year following the receipt of the first examination results.</w:t>
      </w:r>
    </w:p>
    <w:p w:rsidR="000C4E9E" w:rsidRPr="00E63676" w:rsidRDefault="000C4E9E" w:rsidP="00B42952">
      <w:pPr>
        <w:rPr>
          <w:rFonts w:ascii="Times New Roman" w:hAnsi="Times New Roman"/>
        </w:rPr>
      </w:pPr>
    </w:p>
    <w:p w:rsidR="00BA31C2" w:rsidRDefault="00BA31C2" w:rsidP="00B42952">
      <w:pPr>
        <w:rPr>
          <w:rFonts w:ascii="Times New Roman" w:hAnsi="Times New Roman"/>
        </w:rPr>
      </w:pPr>
      <w:r>
        <w:rPr>
          <w:rFonts w:ascii="Times New Roman" w:hAnsi="Times New Roman"/>
        </w:rPr>
        <w:t>The Board provides guidance for applicants in the following circumstances:</w:t>
      </w:r>
    </w:p>
    <w:p w:rsidR="00BA31C2" w:rsidRDefault="00BA31C2" w:rsidP="00B42952">
      <w:pPr>
        <w:rPr>
          <w:rFonts w:ascii="Times New Roman" w:hAnsi="Times New Roman"/>
        </w:rPr>
      </w:pPr>
    </w:p>
    <w:p w:rsidR="00BA31C2" w:rsidRPr="00E63676" w:rsidRDefault="00BA31C2" w:rsidP="00BA31C2">
      <w:pPr>
        <w:pStyle w:val="ListParagraph"/>
        <w:numPr>
          <w:ilvl w:val="0"/>
          <w:numId w:val="3"/>
        </w:numPr>
        <w:rPr>
          <w:rFonts w:ascii="Times New Roman" w:hAnsi="Times New Roman"/>
        </w:rPr>
      </w:pPr>
      <w:r>
        <w:rPr>
          <w:rFonts w:ascii="Times New Roman" w:hAnsi="Times New Roman"/>
        </w:rPr>
        <w:t xml:space="preserve">An applicant who has graduated from an accredited physical </w:t>
      </w:r>
      <w:r w:rsidRPr="00E63676">
        <w:rPr>
          <w:rFonts w:ascii="Times New Roman" w:hAnsi="Times New Roman"/>
        </w:rPr>
        <w:t xml:space="preserve">therapy program and </w:t>
      </w:r>
      <w:r w:rsidR="00A95ECF" w:rsidRPr="00E63676">
        <w:rPr>
          <w:rFonts w:ascii="Times New Roman" w:hAnsi="Times New Roman"/>
        </w:rPr>
        <w:t xml:space="preserve">(1) </w:t>
      </w:r>
      <w:r w:rsidRPr="00E63676">
        <w:rPr>
          <w:rFonts w:ascii="Times New Roman" w:hAnsi="Times New Roman"/>
        </w:rPr>
        <w:t xml:space="preserve">has registered to sit for the national examination </w:t>
      </w:r>
      <w:r w:rsidR="00A95ECF" w:rsidRPr="00E63676">
        <w:rPr>
          <w:rFonts w:ascii="Times New Roman" w:hAnsi="Times New Roman"/>
        </w:rPr>
        <w:t xml:space="preserve">or (2) has taken and passed the national examination </w:t>
      </w:r>
      <w:r w:rsidRPr="00E63676">
        <w:rPr>
          <w:rFonts w:ascii="Times New Roman" w:hAnsi="Times New Roman"/>
        </w:rPr>
        <w:t>may be approved for a traineeship</w:t>
      </w:r>
      <w:r w:rsidR="00A95ECF" w:rsidRPr="00E63676">
        <w:rPr>
          <w:rFonts w:ascii="Times New Roman" w:hAnsi="Times New Roman"/>
        </w:rPr>
        <w:t xml:space="preserve"> </w:t>
      </w:r>
      <w:r w:rsidRPr="00E63676">
        <w:rPr>
          <w:rFonts w:ascii="Times New Roman" w:hAnsi="Times New Roman"/>
        </w:rPr>
        <w:t xml:space="preserve">even if the degree is to be awarded at a later date.  Evidence </w:t>
      </w:r>
      <w:r w:rsidR="007502FF" w:rsidRPr="00E63676">
        <w:rPr>
          <w:rFonts w:ascii="Times New Roman" w:hAnsi="Times New Roman"/>
        </w:rPr>
        <w:t xml:space="preserve">that the graduate has met all degree requirements </w:t>
      </w:r>
      <w:r w:rsidRPr="00E63676">
        <w:rPr>
          <w:rFonts w:ascii="Times New Roman" w:hAnsi="Times New Roman"/>
        </w:rPr>
        <w:t>would be required for approval.</w:t>
      </w:r>
    </w:p>
    <w:p w:rsidR="00221C13" w:rsidRPr="00E63676" w:rsidRDefault="00221C13" w:rsidP="00221C13">
      <w:pPr>
        <w:pStyle w:val="ListParagraph"/>
        <w:rPr>
          <w:rFonts w:ascii="Times New Roman" w:hAnsi="Times New Roman"/>
        </w:rPr>
      </w:pPr>
    </w:p>
    <w:p w:rsidR="008A37C9" w:rsidRPr="00E63676" w:rsidRDefault="00221C13" w:rsidP="007502FF">
      <w:pPr>
        <w:pStyle w:val="ListParagraph"/>
        <w:numPr>
          <w:ilvl w:val="0"/>
          <w:numId w:val="3"/>
        </w:numPr>
        <w:rPr>
          <w:rFonts w:ascii="Times New Roman" w:hAnsi="Times New Roman"/>
        </w:rPr>
      </w:pPr>
      <w:r w:rsidRPr="00E63676">
        <w:rPr>
          <w:rFonts w:ascii="Times New Roman" w:hAnsi="Times New Roman"/>
        </w:rPr>
        <w:t xml:space="preserve">A traineeship may be approved for a foreign-trained graduate upon evidence that </w:t>
      </w:r>
      <w:r w:rsidR="00C21026" w:rsidRPr="00E63676">
        <w:rPr>
          <w:rFonts w:ascii="Times New Roman" w:hAnsi="Times New Roman"/>
        </w:rPr>
        <w:t xml:space="preserve">the graduate’s </w:t>
      </w:r>
      <w:r w:rsidRPr="00E63676">
        <w:rPr>
          <w:rFonts w:ascii="Times New Roman" w:hAnsi="Times New Roman"/>
        </w:rPr>
        <w:t>degree is equivalent to</w:t>
      </w:r>
      <w:r w:rsidR="007502FF" w:rsidRPr="00E63676">
        <w:rPr>
          <w:rFonts w:ascii="Times New Roman" w:hAnsi="Times New Roman"/>
        </w:rPr>
        <w:t xml:space="preserve"> a degree from</w:t>
      </w:r>
      <w:r w:rsidRPr="00E63676">
        <w:rPr>
          <w:rFonts w:ascii="Times New Roman" w:hAnsi="Times New Roman"/>
        </w:rPr>
        <w:t xml:space="preserve"> an accredited physical therapy program and that</w:t>
      </w:r>
      <w:r w:rsidR="00E63676">
        <w:rPr>
          <w:rFonts w:ascii="Times New Roman" w:hAnsi="Times New Roman"/>
        </w:rPr>
        <w:t xml:space="preserve"> </w:t>
      </w:r>
      <w:r w:rsidR="007502FF" w:rsidRPr="00E63676">
        <w:rPr>
          <w:rFonts w:ascii="Times New Roman" w:hAnsi="Times New Roman"/>
        </w:rPr>
        <w:t>the graduate</w:t>
      </w:r>
      <w:r w:rsidRPr="00E63676">
        <w:rPr>
          <w:rFonts w:ascii="Times New Roman" w:hAnsi="Times New Roman"/>
        </w:rPr>
        <w:t xml:space="preserve"> is registered to sit for the national examination.</w:t>
      </w:r>
    </w:p>
    <w:sectPr w:rsidR="008A37C9" w:rsidRPr="00E63676" w:rsidSect="00D13510">
      <w:headerReference w:type="first" r:id="rId7"/>
      <w:endnotePr>
        <w:numFmt w:val="decimal"/>
      </w:endnotePr>
      <w:pgSz w:w="12240" w:h="15840" w:code="1"/>
      <w:pgMar w:top="864" w:right="1296" w:bottom="432" w:left="1296" w:header="1008" w:footer="720" w:gutter="0"/>
      <w:paperSrc w:first="257" w:other="257"/>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1E6" w:rsidRDefault="002301E6">
      <w:pPr>
        <w:spacing w:line="20" w:lineRule="exact"/>
      </w:pPr>
    </w:p>
  </w:endnote>
  <w:endnote w:type="continuationSeparator" w:id="0">
    <w:p w:rsidR="002301E6" w:rsidRDefault="002301E6">
      <w:r>
        <w:t xml:space="preserve"> </w:t>
      </w:r>
    </w:p>
  </w:endnote>
  <w:endnote w:type="continuationNotice" w:id="1">
    <w:p w:rsidR="002301E6" w:rsidRDefault="002301E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1E6" w:rsidRDefault="002301E6">
      <w:r>
        <w:separator/>
      </w:r>
    </w:p>
  </w:footnote>
  <w:footnote w:type="continuationSeparator" w:id="0">
    <w:p w:rsidR="002301E6" w:rsidRDefault="00230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E9E" w:rsidRDefault="000C4E9E">
    <w:pPr>
      <w:pStyle w:val="Header"/>
      <w:rPr>
        <w:rFonts w:ascii="Times New Roman" w:hAnsi="Times New Roman"/>
        <w:szCs w:val="24"/>
      </w:rPr>
    </w:pPr>
    <w:r w:rsidRPr="00BA31C2">
      <w:rPr>
        <w:rFonts w:ascii="Times New Roman" w:hAnsi="Times New Roman"/>
        <w:szCs w:val="24"/>
      </w:rPr>
      <w:t>Guidance document:  112-13</w:t>
    </w:r>
    <w:r w:rsidRPr="00BA31C2">
      <w:rPr>
        <w:rFonts w:ascii="Times New Roman" w:hAnsi="Times New Roman"/>
        <w:szCs w:val="24"/>
      </w:rPr>
      <w:tab/>
    </w:r>
    <w:r w:rsidRPr="00BA31C2">
      <w:rPr>
        <w:rFonts w:ascii="Times New Roman" w:hAnsi="Times New Roman"/>
        <w:szCs w:val="24"/>
      </w:rPr>
      <w:tab/>
    </w:r>
    <w:r w:rsidRPr="00E42D5A">
      <w:rPr>
        <w:rFonts w:ascii="Times New Roman" w:hAnsi="Times New Roman"/>
        <w:szCs w:val="24"/>
      </w:rPr>
      <w:t>Revised</w:t>
    </w:r>
    <w:r w:rsidR="00E63676">
      <w:rPr>
        <w:rFonts w:ascii="Times New Roman" w:hAnsi="Times New Roman"/>
        <w:szCs w:val="24"/>
      </w:rPr>
      <w:t>: May 25, 2021</w:t>
    </w:r>
    <w:r w:rsidRPr="00E42D5A">
      <w:rPr>
        <w:rFonts w:ascii="Times New Roman" w:hAnsi="Times New Roman"/>
        <w:szCs w:val="24"/>
      </w:rPr>
      <w:t xml:space="preserve"> </w:t>
    </w:r>
  </w:p>
  <w:p w:rsidR="000C4E9E" w:rsidRDefault="000C4E9E">
    <w:pPr>
      <w:pStyle w:val="Header"/>
      <w:rPr>
        <w:rFonts w:ascii="Times New Roman" w:hAnsi="Times New Roman"/>
        <w:szCs w:val="24"/>
      </w:rPr>
    </w:pPr>
    <w:r>
      <w:rPr>
        <w:rFonts w:ascii="Times New Roman" w:hAnsi="Times New Roman"/>
        <w:szCs w:val="24"/>
      </w:rPr>
      <w:tab/>
    </w:r>
    <w:r>
      <w:rPr>
        <w:rFonts w:ascii="Times New Roman" w:hAnsi="Times New Roman"/>
        <w:szCs w:val="24"/>
      </w:rPr>
      <w:tab/>
      <w:t xml:space="preserve">Effective: </w:t>
    </w:r>
    <w:r w:rsidR="00E63676">
      <w:rPr>
        <w:rFonts w:ascii="Times New Roman" w:hAnsi="Times New Roman"/>
        <w:szCs w:val="24"/>
      </w:rPr>
      <w:t>July 22, 2021</w:t>
    </w:r>
  </w:p>
  <w:p w:rsidR="00E63676" w:rsidRPr="00BA31C2" w:rsidRDefault="00E63676">
    <w:pPr>
      <w:pStyle w:val="Header"/>
      <w:rPr>
        <w:rFonts w:ascii="Times New Roman" w:hAnsi="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F7524"/>
    <w:multiLevelType w:val="singleLevel"/>
    <w:tmpl w:val="4AEA4688"/>
    <w:lvl w:ilvl="0">
      <w:start w:val="1"/>
      <w:numFmt w:val="decimal"/>
      <w:lvlText w:val="%1."/>
      <w:lvlJc w:val="left"/>
      <w:pPr>
        <w:tabs>
          <w:tab w:val="num" w:pos="555"/>
        </w:tabs>
        <w:ind w:left="555" w:hanging="555"/>
      </w:pPr>
      <w:rPr>
        <w:rFonts w:hint="default"/>
      </w:rPr>
    </w:lvl>
  </w:abstractNum>
  <w:abstractNum w:abstractNumId="1" w15:restartNumberingAfterBreak="0">
    <w:nsid w:val="1F000019"/>
    <w:multiLevelType w:val="hybridMultilevel"/>
    <w:tmpl w:val="68947CBA"/>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2B5806"/>
    <w:multiLevelType w:val="hybridMultilevel"/>
    <w:tmpl w:val="55923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D173E70"/>
    <w:multiLevelType w:val="hybridMultilevel"/>
    <w:tmpl w:val="B3904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AFB"/>
    <w:rsid w:val="00074930"/>
    <w:rsid w:val="000949EA"/>
    <w:rsid w:val="000B7AFB"/>
    <w:rsid w:val="000C3AD0"/>
    <w:rsid w:val="000C4E9E"/>
    <w:rsid w:val="001748C0"/>
    <w:rsid w:val="001976D3"/>
    <w:rsid w:val="001A5994"/>
    <w:rsid w:val="001D58DD"/>
    <w:rsid w:val="00221C13"/>
    <w:rsid w:val="002301E6"/>
    <w:rsid w:val="002523AC"/>
    <w:rsid w:val="002C2A21"/>
    <w:rsid w:val="002F1A3B"/>
    <w:rsid w:val="00334287"/>
    <w:rsid w:val="0039006C"/>
    <w:rsid w:val="003A7882"/>
    <w:rsid w:val="003C7934"/>
    <w:rsid w:val="00410270"/>
    <w:rsid w:val="004134AD"/>
    <w:rsid w:val="00416B7F"/>
    <w:rsid w:val="00416FCE"/>
    <w:rsid w:val="00422178"/>
    <w:rsid w:val="0049043D"/>
    <w:rsid w:val="00540A15"/>
    <w:rsid w:val="00543B7A"/>
    <w:rsid w:val="00553338"/>
    <w:rsid w:val="00571A4D"/>
    <w:rsid w:val="00597872"/>
    <w:rsid w:val="005C54F9"/>
    <w:rsid w:val="00605F30"/>
    <w:rsid w:val="006477BC"/>
    <w:rsid w:val="00664DCF"/>
    <w:rsid w:val="00675F12"/>
    <w:rsid w:val="006D23A6"/>
    <w:rsid w:val="006E35ED"/>
    <w:rsid w:val="007020CC"/>
    <w:rsid w:val="007166CF"/>
    <w:rsid w:val="007502FF"/>
    <w:rsid w:val="007A0D43"/>
    <w:rsid w:val="007A3F10"/>
    <w:rsid w:val="008217DB"/>
    <w:rsid w:val="008A37C9"/>
    <w:rsid w:val="00972932"/>
    <w:rsid w:val="009844ED"/>
    <w:rsid w:val="0099783B"/>
    <w:rsid w:val="009C1872"/>
    <w:rsid w:val="00A25654"/>
    <w:rsid w:val="00A25F24"/>
    <w:rsid w:val="00A621EC"/>
    <w:rsid w:val="00A95ECF"/>
    <w:rsid w:val="00AE478B"/>
    <w:rsid w:val="00AF4AF8"/>
    <w:rsid w:val="00B2277E"/>
    <w:rsid w:val="00B355F3"/>
    <w:rsid w:val="00B42952"/>
    <w:rsid w:val="00B95BDD"/>
    <w:rsid w:val="00BA31C2"/>
    <w:rsid w:val="00BA5B7B"/>
    <w:rsid w:val="00C05012"/>
    <w:rsid w:val="00C21026"/>
    <w:rsid w:val="00C94A77"/>
    <w:rsid w:val="00CD372D"/>
    <w:rsid w:val="00CE0E07"/>
    <w:rsid w:val="00D0749B"/>
    <w:rsid w:val="00D13510"/>
    <w:rsid w:val="00DC0199"/>
    <w:rsid w:val="00DE6FF1"/>
    <w:rsid w:val="00E13BAE"/>
    <w:rsid w:val="00E20198"/>
    <w:rsid w:val="00E42D5A"/>
    <w:rsid w:val="00E63676"/>
    <w:rsid w:val="00E72300"/>
    <w:rsid w:val="00E87DF1"/>
    <w:rsid w:val="00EB0C3E"/>
    <w:rsid w:val="00EE2BD6"/>
    <w:rsid w:val="00EF1FC8"/>
    <w:rsid w:val="00F31121"/>
    <w:rsid w:val="00F579B3"/>
    <w:rsid w:val="00F81C75"/>
    <w:rsid w:val="00F81C89"/>
    <w:rsid w:val="00F96F34"/>
    <w:rsid w:val="00FF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0A7B30"/>
  <w15:chartTrackingRefBased/>
  <w15:docId w15:val="{B30557C3-331B-4F17-9EA4-9A96CBC7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9B3"/>
    <w:pPr>
      <w:widowControl w:val="0"/>
    </w:pPr>
    <w:rPr>
      <w:rFonts w:ascii="Courier" w:hAnsi="Courier"/>
      <w:sz w:val="24"/>
    </w:rPr>
  </w:style>
  <w:style w:type="paragraph" w:styleId="Heading1">
    <w:name w:val="heading 1"/>
    <w:basedOn w:val="Normal"/>
    <w:next w:val="Normal"/>
    <w:qFormat/>
    <w:rsid w:val="00F579B3"/>
    <w:pPr>
      <w:keepNext/>
      <w:tabs>
        <w:tab w:val="left" w:pos="-720"/>
      </w:tabs>
      <w:suppressAutoHyphens/>
      <w:jc w:val="both"/>
      <w:outlineLvl w:val="0"/>
    </w:pPr>
    <w:rPr>
      <w:rFonts w:ascii="Arial" w:hAnsi="Arial"/>
      <w:b/>
      <w:bCs/>
      <w:spacing w:val="-3"/>
    </w:rPr>
  </w:style>
  <w:style w:type="paragraph" w:styleId="Heading2">
    <w:name w:val="heading 2"/>
    <w:basedOn w:val="Normal"/>
    <w:next w:val="Normal"/>
    <w:qFormat/>
    <w:rsid w:val="00F579B3"/>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579B3"/>
  </w:style>
  <w:style w:type="character" w:styleId="EndnoteReference">
    <w:name w:val="endnote reference"/>
    <w:basedOn w:val="DefaultParagraphFont"/>
    <w:semiHidden/>
    <w:rsid w:val="00F579B3"/>
    <w:rPr>
      <w:vertAlign w:val="superscript"/>
    </w:rPr>
  </w:style>
  <w:style w:type="paragraph" w:styleId="FootnoteText">
    <w:name w:val="footnote text"/>
    <w:basedOn w:val="Normal"/>
    <w:semiHidden/>
    <w:rsid w:val="00F579B3"/>
  </w:style>
  <w:style w:type="character" w:styleId="FootnoteReference">
    <w:name w:val="footnote reference"/>
    <w:basedOn w:val="DefaultParagraphFont"/>
    <w:semiHidden/>
    <w:rsid w:val="00F579B3"/>
    <w:rPr>
      <w:vertAlign w:val="superscript"/>
    </w:rPr>
  </w:style>
  <w:style w:type="character" w:customStyle="1" w:styleId="Document8">
    <w:name w:val="Document 8"/>
    <w:basedOn w:val="DefaultParagraphFont"/>
    <w:rsid w:val="00F579B3"/>
  </w:style>
  <w:style w:type="character" w:customStyle="1" w:styleId="Document4">
    <w:name w:val="Document 4"/>
    <w:basedOn w:val="DefaultParagraphFont"/>
    <w:rsid w:val="00F579B3"/>
    <w:rPr>
      <w:b/>
      <w:i/>
      <w:sz w:val="24"/>
    </w:rPr>
  </w:style>
  <w:style w:type="character" w:customStyle="1" w:styleId="Document6">
    <w:name w:val="Document 6"/>
    <w:basedOn w:val="DefaultParagraphFont"/>
    <w:rsid w:val="00F579B3"/>
  </w:style>
  <w:style w:type="character" w:customStyle="1" w:styleId="Document5">
    <w:name w:val="Document 5"/>
    <w:basedOn w:val="DefaultParagraphFont"/>
    <w:rsid w:val="00F579B3"/>
  </w:style>
  <w:style w:type="character" w:customStyle="1" w:styleId="Document2">
    <w:name w:val="Document 2"/>
    <w:basedOn w:val="DefaultParagraphFont"/>
    <w:rsid w:val="00F579B3"/>
    <w:rPr>
      <w:rFonts w:ascii="Courier" w:hAnsi="Courier"/>
      <w:noProof w:val="0"/>
      <w:sz w:val="24"/>
      <w:lang w:val="en-US"/>
    </w:rPr>
  </w:style>
  <w:style w:type="character" w:customStyle="1" w:styleId="Document7">
    <w:name w:val="Document 7"/>
    <w:basedOn w:val="DefaultParagraphFont"/>
    <w:rsid w:val="00F579B3"/>
  </w:style>
  <w:style w:type="character" w:customStyle="1" w:styleId="Bibliogrphy">
    <w:name w:val="Bibliogrphy"/>
    <w:basedOn w:val="DefaultParagraphFont"/>
    <w:rsid w:val="00F579B3"/>
  </w:style>
  <w:style w:type="character" w:customStyle="1" w:styleId="RightPar1">
    <w:name w:val="Right Par 1"/>
    <w:basedOn w:val="DefaultParagraphFont"/>
    <w:rsid w:val="00F579B3"/>
  </w:style>
  <w:style w:type="character" w:customStyle="1" w:styleId="RightPar2">
    <w:name w:val="Right Par 2"/>
    <w:basedOn w:val="DefaultParagraphFont"/>
    <w:rsid w:val="00F579B3"/>
  </w:style>
  <w:style w:type="character" w:customStyle="1" w:styleId="Document3">
    <w:name w:val="Document 3"/>
    <w:basedOn w:val="DefaultParagraphFont"/>
    <w:rsid w:val="00F579B3"/>
    <w:rPr>
      <w:rFonts w:ascii="Courier" w:hAnsi="Courier"/>
      <w:noProof w:val="0"/>
      <w:sz w:val="24"/>
      <w:lang w:val="en-US"/>
    </w:rPr>
  </w:style>
  <w:style w:type="character" w:customStyle="1" w:styleId="RightPar3">
    <w:name w:val="Right Par 3"/>
    <w:basedOn w:val="DefaultParagraphFont"/>
    <w:rsid w:val="00F579B3"/>
  </w:style>
  <w:style w:type="character" w:customStyle="1" w:styleId="RightPar4">
    <w:name w:val="Right Par 4"/>
    <w:basedOn w:val="DefaultParagraphFont"/>
    <w:rsid w:val="00F579B3"/>
  </w:style>
  <w:style w:type="character" w:customStyle="1" w:styleId="RightPar5">
    <w:name w:val="Right Par 5"/>
    <w:basedOn w:val="DefaultParagraphFont"/>
    <w:rsid w:val="00F579B3"/>
  </w:style>
  <w:style w:type="character" w:customStyle="1" w:styleId="RightPar6">
    <w:name w:val="Right Par 6"/>
    <w:basedOn w:val="DefaultParagraphFont"/>
    <w:rsid w:val="00F579B3"/>
  </w:style>
  <w:style w:type="character" w:customStyle="1" w:styleId="RightPar7">
    <w:name w:val="Right Par 7"/>
    <w:basedOn w:val="DefaultParagraphFont"/>
    <w:rsid w:val="00F579B3"/>
  </w:style>
  <w:style w:type="character" w:customStyle="1" w:styleId="RightPar8">
    <w:name w:val="Right Par 8"/>
    <w:basedOn w:val="DefaultParagraphFont"/>
    <w:rsid w:val="00F579B3"/>
  </w:style>
  <w:style w:type="paragraph" w:customStyle="1" w:styleId="Document1">
    <w:name w:val="Document 1"/>
    <w:rsid w:val="00F579B3"/>
    <w:pPr>
      <w:keepNext/>
      <w:keepLines/>
      <w:widowControl w:val="0"/>
      <w:tabs>
        <w:tab w:val="left" w:pos="-720"/>
      </w:tabs>
      <w:suppressAutoHyphens/>
    </w:pPr>
    <w:rPr>
      <w:rFonts w:ascii="Courier" w:hAnsi="Courier"/>
      <w:sz w:val="24"/>
    </w:rPr>
  </w:style>
  <w:style w:type="character" w:customStyle="1" w:styleId="DocInit">
    <w:name w:val="Doc Init"/>
    <w:basedOn w:val="DefaultParagraphFont"/>
    <w:rsid w:val="00F579B3"/>
  </w:style>
  <w:style w:type="character" w:customStyle="1" w:styleId="TechInit">
    <w:name w:val="Tech Init"/>
    <w:basedOn w:val="DefaultParagraphFont"/>
    <w:rsid w:val="00F579B3"/>
    <w:rPr>
      <w:rFonts w:ascii="Courier" w:hAnsi="Courier"/>
      <w:noProof w:val="0"/>
      <w:sz w:val="24"/>
      <w:lang w:val="en-US"/>
    </w:rPr>
  </w:style>
  <w:style w:type="character" w:customStyle="1" w:styleId="Technical5">
    <w:name w:val="Technical 5"/>
    <w:basedOn w:val="DefaultParagraphFont"/>
    <w:rsid w:val="00F579B3"/>
  </w:style>
  <w:style w:type="character" w:customStyle="1" w:styleId="Technical6">
    <w:name w:val="Technical 6"/>
    <w:basedOn w:val="DefaultParagraphFont"/>
    <w:rsid w:val="00F579B3"/>
  </w:style>
  <w:style w:type="character" w:customStyle="1" w:styleId="Technical2">
    <w:name w:val="Technical 2"/>
    <w:basedOn w:val="DefaultParagraphFont"/>
    <w:rsid w:val="00F579B3"/>
    <w:rPr>
      <w:rFonts w:ascii="Courier" w:hAnsi="Courier"/>
      <w:noProof w:val="0"/>
      <w:sz w:val="24"/>
      <w:lang w:val="en-US"/>
    </w:rPr>
  </w:style>
  <w:style w:type="character" w:customStyle="1" w:styleId="Technical3">
    <w:name w:val="Technical 3"/>
    <w:basedOn w:val="DefaultParagraphFont"/>
    <w:rsid w:val="00F579B3"/>
    <w:rPr>
      <w:rFonts w:ascii="Courier" w:hAnsi="Courier"/>
      <w:noProof w:val="0"/>
      <w:sz w:val="24"/>
      <w:lang w:val="en-US"/>
    </w:rPr>
  </w:style>
  <w:style w:type="character" w:customStyle="1" w:styleId="Technical4">
    <w:name w:val="Technical 4"/>
    <w:basedOn w:val="DefaultParagraphFont"/>
    <w:rsid w:val="00F579B3"/>
  </w:style>
  <w:style w:type="character" w:customStyle="1" w:styleId="Technical1">
    <w:name w:val="Technical 1"/>
    <w:basedOn w:val="DefaultParagraphFont"/>
    <w:rsid w:val="00F579B3"/>
    <w:rPr>
      <w:rFonts w:ascii="Courier" w:hAnsi="Courier"/>
      <w:noProof w:val="0"/>
      <w:sz w:val="24"/>
      <w:lang w:val="en-US"/>
    </w:rPr>
  </w:style>
  <w:style w:type="character" w:customStyle="1" w:styleId="Technical7">
    <w:name w:val="Technical 7"/>
    <w:basedOn w:val="DefaultParagraphFont"/>
    <w:rsid w:val="00F579B3"/>
  </w:style>
  <w:style w:type="character" w:customStyle="1" w:styleId="Technical8">
    <w:name w:val="Technical 8"/>
    <w:basedOn w:val="DefaultParagraphFont"/>
    <w:rsid w:val="00F579B3"/>
  </w:style>
  <w:style w:type="paragraph" w:styleId="TOC1">
    <w:name w:val="toc 1"/>
    <w:basedOn w:val="Normal"/>
    <w:next w:val="Normal"/>
    <w:semiHidden/>
    <w:rsid w:val="00F579B3"/>
    <w:pPr>
      <w:tabs>
        <w:tab w:val="right" w:leader="dot" w:pos="9360"/>
      </w:tabs>
      <w:suppressAutoHyphens/>
      <w:spacing w:before="480"/>
      <w:ind w:left="720" w:right="720" w:hanging="720"/>
    </w:pPr>
  </w:style>
  <w:style w:type="paragraph" w:styleId="TOC2">
    <w:name w:val="toc 2"/>
    <w:basedOn w:val="Normal"/>
    <w:next w:val="Normal"/>
    <w:semiHidden/>
    <w:rsid w:val="00F579B3"/>
    <w:pPr>
      <w:tabs>
        <w:tab w:val="right" w:leader="dot" w:pos="9360"/>
      </w:tabs>
      <w:suppressAutoHyphens/>
      <w:ind w:left="1440" w:right="720" w:hanging="720"/>
    </w:pPr>
  </w:style>
  <w:style w:type="paragraph" w:styleId="TOC3">
    <w:name w:val="toc 3"/>
    <w:basedOn w:val="Normal"/>
    <w:next w:val="Normal"/>
    <w:semiHidden/>
    <w:rsid w:val="00F579B3"/>
    <w:pPr>
      <w:tabs>
        <w:tab w:val="right" w:leader="dot" w:pos="9360"/>
      </w:tabs>
      <w:suppressAutoHyphens/>
      <w:ind w:left="2160" w:right="720" w:hanging="720"/>
    </w:pPr>
  </w:style>
  <w:style w:type="paragraph" w:styleId="TOC4">
    <w:name w:val="toc 4"/>
    <w:basedOn w:val="Normal"/>
    <w:next w:val="Normal"/>
    <w:semiHidden/>
    <w:rsid w:val="00F579B3"/>
    <w:pPr>
      <w:tabs>
        <w:tab w:val="right" w:leader="dot" w:pos="9360"/>
      </w:tabs>
      <w:suppressAutoHyphens/>
      <w:ind w:left="2880" w:right="720" w:hanging="720"/>
    </w:pPr>
  </w:style>
  <w:style w:type="paragraph" w:styleId="TOC5">
    <w:name w:val="toc 5"/>
    <w:basedOn w:val="Normal"/>
    <w:next w:val="Normal"/>
    <w:semiHidden/>
    <w:rsid w:val="00F579B3"/>
    <w:pPr>
      <w:tabs>
        <w:tab w:val="right" w:leader="dot" w:pos="9360"/>
      </w:tabs>
      <w:suppressAutoHyphens/>
      <w:ind w:left="3600" w:right="720" w:hanging="720"/>
    </w:pPr>
  </w:style>
  <w:style w:type="paragraph" w:styleId="TOC6">
    <w:name w:val="toc 6"/>
    <w:basedOn w:val="Normal"/>
    <w:next w:val="Normal"/>
    <w:semiHidden/>
    <w:rsid w:val="00F579B3"/>
    <w:pPr>
      <w:tabs>
        <w:tab w:val="right" w:pos="9360"/>
      </w:tabs>
      <w:suppressAutoHyphens/>
      <w:ind w:left="720" w:hanging="720"/>
    </w:pPr>
  </w:style>
  <w:style w:type="paragraph" w:styleId="TOC7">
    <w:name w:val="toc 7"/>
    <w:basedOn w:val="Normal"/>
    <w:next w:val="Normal"/>
    <w:semiHidden/>
    <w:rsid w:val="00F579B3"/>
    <w:pPr>
      <w:suppressAutoHyphens/>
      <w:ind w:left="720" w:hanging="720"/>
    </w:pPr>
  </w:style>
  <w:style w:type="paragraph" w:styleId="TOC8">
    <w:name w:val="toc 8"/>
    <w:basedOn w:val="Normal"/>
    <w:next w:val="Normal"/>
    <w:semiHidden/>
    <w:rsid w:val="00F579B3"/>
    <w:pPr>
      <w:tabs>
        <w:tab w:val="right" w:pos="9360"/>
      </w:tabs>
      <w:suppressAutoHyphens/>
      <w:ind w:left="720" w:hanging="720"/>
    </w:pPr>
  </w:style>
  <w:style w:type="paragraph" w:styleId="TOC9">
    <w:name w:val="toc 9"/>
    <w:basedOn w:val="Normal"/>
    <w:next w:val="Normal"/>
    <w:semiHidden/>
    <w:rsid w:val="00F579B3"/>
    <w:pPr>
      <w:tabs>
        <w:tab w:val="right" w:leader="dot" w:pos="9360"/>
      </w:tabs>
      <w:suppressAutoHyphens/>
      <w:ind w:left="720" w:hanging="720"/>
    </w:pPr>
  </w:style>
  <w:style w:type="paragraph" w:styleId="Index1">
    <w:name w:val="index 1"/>
    <w:basedOn w:val="Normal"/>
    <w:next w:val="Normal"/>
    <w:semiHidden/>
    <w:rsid w:val="00F579B3"/>
    <w:pPr>
      <w:tabs>
        <w:tab w:val="right" w:leader="dot" w:pos="9360"/>
      </w:tabs>
      <w:suppressAutoHyphens/>
      <w:ind w:left="1440" w:right="720" w:hanging="1440"/>
    </w:pPr>
  </w:style>
  <w:style w:type="paragraph" w:styleId="Index2">
    <w:name w:val="index 2"/>
    <w:basedOn w:val="Normal"/>
    <w:next w:val="Normal"/>
    <w:semiHidden/>
    <w:rsid w:val="00F579B3"/>
    <w:pPr>
      <w:tabs>
        <w:tab w:val="right" w:leader="dot" w:pos="9360"/>
      </w:tabs>
      <w:suppressAutoHyphens/>
      <w:ind w:left="1440" w:right="720" w:hanging="720"/>
    </w:pPr>
  </w:style>
  <w:style w:type="paragraph" w:styleId="TOAHeading">
    <w:name w:val="toa heading"/>
    <w:basedOn w:val="Normal"/>
    <w:next w:val="Normal"/>
    <w:semiHidden/>
    <w:rsid w:val="00F579B3"/>
    <w:pPr>
      <w:tabs>
        <w:tab w:val="right" w:pos="9360"/>
      </w:tabs>
      <w:suppressAutoHyphens/>
    </w:pPr>
  </w:style>
  <w:style w:type="paragraph" w:styleId="Caption">
    <w:name w:val="caption"/>
    <w:basedOn w:val="Normal"/>
    <w:next w:val="Normal"/>
    <w:qFormat/>
    <w:rsid w:val="00F579B3"/>
  </w:style>
  <w:style w:type="character" w:customStyle="1" w:styleId="EquationCaption">
    <w:name w:val="_Equation Caption"/>
    <w:rsid w:val="00F579B3"/>
  </w:style>
  <w:style w:type="paragraph" w:styleId="Header">
    <w:name w:val="header"/>
    <w:basedOn w:val="Normal"/>
    <w:rsid w:val="00F579B3"/>
    <w:pPr>
      <w:tabs>
        <w:tab w:val="center" w:pos="4320"/>
        <w:tab w:val="right" w:pos="8640"/>
      </w:tabs>
    </w:pPr>
  </w:style>
  <w:style w:type="paragraph" w:styleId="Footer">
    <w:name w:val="footer"/>
    <w:basedOn w:val="Normal"/>
    <w:rsid w:val="00F579B3"/>
    <w:pPr>
      <w:tabs>
        <w:tab w:val="center" w:pos="4320"/>
        <w:tab w:val="right" w:pos="8640"/>
      </w:tabs>
    </w:pPr>
  </w:style>
  <w:style w:type="character" w:styleId="PageNumber">
    <w:name w:val="page number"/>
    <w:basedOn w:val="DefaultParagraphFont"/>
    <w:rsid w:val="00F579B3"/>
  </w:style>
  <w:style w:type="paragraph" w:styleId="BodyText">
    <w:name w:val="Body Text"/>
    <w:basedOn w:val="Normal"/>
    <w:rsid w:val="00F579B3"/>
    <w:pPr>
      <w:tabs>
        <w:tab w:val="left" w:pos="-720"/>
      </w:tabs>
      <w:suppressAutoHyphens/>
      <w:jc w:val="both"/>
    </w:pPr>
    <w:rPr>
      <w:rFonts w:ascii="Arial" w:hAnsi="Arial"/>
      <w:spacing w:val="-3"/>
    </w:rPr>
  </w:style>
  <w:style w:type="paragraph" w:styleId="BalloonText">
    <w:name w:val="Balloon Text"/>
    <w:basedOn w:val="Normal"/>
    <w:semiHidden/>
    <w:rsid w:val="004134AD"/>
    <w:rPr>
      <w:rFonts w:ascii="Tahoma" w:hAnsi="Tahoma" w:cs="Tahoma"/>
      <w:sz w:val="16"/>
      <w:szCs w:val="16"/>
    </w:rPr>
  </w:style>
  <w:style w:type="paragraph" w:styleId="NormalWeb">
    <w:name w:val="Normal (Web)"/>
    <w:basedOn w:val="Normal"/>
    <w:rsid w:val="00BA31C2"/>
    <w:pPr>
      <w:widowControl/>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BA31C2"/>
    <w:pPr>
      <w:ind w:left="720"/>
      <w:contextualSpacing/>
    </w:pPr>
  </w:style>
  <w:style w:type="character" w:styleId="Hyperlink">
    <w:name w:val="Hyperlink"/>
    <w:basedOn w:val="DefaultParagraphFont"/>
    <w:uiPriority w:val="99"/>
    <w:unhideWhenUsed/>
    <w:rsid w:val="007502FF"/>
    <w:rPr>
      <w:color w:val="0000FF"/>
      <w:u w:val="single"/>
    </w:rPr>
  </w:style>
  <w:style w:type="paragraph" w:customStyle="1" w:styleId="sectind">
    <w:name w:val="sectind"/>
    <w:basedOn w:val="Normal"/>
    <w:rsid w:val="007502FF"/>
    <w:pPr>
      <w:widowControl/>
      <w:spacing w:after="192"/>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028728">
      <w:bodyDiv w:val="1"/>
      <w:marLeft w:val="0"/>
      <w:marRight w:val="0"/>
      <w:marTop w:val="0"/>
      <w:marBottom w:val="0"/>
      <w:divBdr>
        <w:top w:val="none" w:sz="0" w:space="0" w:color="auto"/>
        <w:left w:val="none" w:sz="0" w:space="0" w:color="auto"/>
        <w:bottom w:val="none" w:sz="0" w:space="0" w:color="auto"/>
        <w:right w:val="none" w:sz="0" w:space="0" w:color="auto"/>
      </w:divBdr>
      <w:divsChild>
        <w:div w:id="910886825">
          <w:marLeft w:val="0"/>
          <w:marRight w:val="0"/>
          <w:marTop w:val="0"/>
          <w:marBottom w:val="0"/>
          <w:divBdr>
            <w:top w:val="none" w:sz="0" w:space="0" w:color="auto"/>
            <w:left w:val="none" w:sz="0" w:space="0" w:color="auto"/>
            <w:bottom w:val="none" w:sz="0" w:space="0" w:color="auto"/>
            <w:right w:val="none" w:sz="0" w:space="0" w:color="auto"/>
          </w:divBdr>
          <w:divsChild>
            <w:div w:id="5980039">
              <w:marLeft w:val="0"/>
              <w:marRight w:val="0"/>
              <w:marTop w:val="0"/>
              <w:marBottom w:val="0"/>
              <w:divBdr>
                <w:top w:val="none" w:sz="0" w:space="0" w:color="auto"/>
                <w:left w:val="none" w:sz="0" w:space="0" w:color="auto"/>
                <w:bottom w:val="none" w:sz="0" w:space="0" w:color="auto"/>
                <w:right w:val="none" w:sz="0" w:space="0" w:color="auto"/>
              </w:divBdr>
              <w:divsChild>
                <w:div w:id="1309166254">
                  <w:marLeft w:val="0"/>
                  <w:marRight w:val="0"/>
                  <w:marTop w:val="0"/>
                  <w:marBottom w:val="120"/>
                  <w:divBdr>
                    <w:top w:val="none" w:sz="0" w:space="0" w:color="auto"/>
                    <w:left w:val="none" w:sz="0" w:space="0" w:color="auto"/>
                    <w:bottom w:val="none" w:sz="0" w:space="0" w:color="auto"/>
                    <w:right w:val="none" w:sz="0" w:space="0" w:color="auto"/>
                  </w:divBdr>
                  <w:divsChild>
                    <w:div w:id="160856124">
                      <w:marLeft w:val="0"/>
                      <w:marRight w:val="0"/>
                      <w:marTop w:val="0"/>
                      <w:marBottom w:val="0"/>
                      <w:divBdr>
                        <w:top w:val="none" w:sz="0" w:space="0" w:color="auto"/>
                        <w:left w:val="none" w:sz="0" w:space="0" w:color="auto"/>
                        <w:bottom w:val="none" w:sz="0" w:space="0" w:color="auto"/>
                        <w:right w:val="none" w:sz="0" w:space="0" w:color="auto"/>
                      </w:divBdr>
                      <w:divsChild>
                        <w:div w:id="13043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Board of Physical Therapy Guideline 112-13</vt:lpstr>
    </vt:vector>
  </TitlesOfParts>
  <Company>Your Company</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Physical Therapy Guideline 112-13</dc:title>
  <dc:subject/>
  <dc:creator>Valued Gateway 2000 Customer</dc:creator>
  <cp:keywords/>
  <cp:lastModifiedBy>VITA Program</cp:lastModifiedBy>
  <cp:revision>3</cp:revision>
  <cp:lastPrinted>2014-06-25T17:58:00Z</cp:lastPrinted>
  <dcterms:created xsi:type="dcterms:W3CDTF">2021-05-28T15:07:00Z</dcterms:created>
  <dcterms:modified xsi:type="dcterms:W3CDTF">2021-07-22T14:34:00Z</dcterms:modified>
</cp:coreProperties>
</file>