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D94" w:rsidRPr="008A0D94" w:rsidRDefault="008A0D94" w:rsidP="008A0D94">
      <w:pPr>
        <w:pStyle w:val="Heading1"/>
        <w:jc w:val="center"/>
        <w:rPr>
          <w:rFonts w:ascii="Times New Roman" w:hAnsi="Times New Roman" w:cs="Times New Roman"/>
          <w:sz w:val="36"/>
          <w:szCs w:val="36"/>
        </w:rPr>
      </w:pPr>
      <w:bookmarkStart w:id="0" w:name="_Toc109198833"/>
      <w:r w:rsidRPr="008A0D94">
        <w:rPr>
          <w:rFonts w:ascii="Times New Roman" w:hAnsi="Times New Roman" w:cs="Times New Roman"/>
          <w:sz w:val="36"/>
          <w:szCs w:val="36"/>
        </w:rPr>
        <w:t xml:space="preserve">Chapter 36 of Title 54.1 of the Code of </w:t>
      </w:r>
      <w:smartTag w:uri="urn:schemas-microsoft-com:office:smarttags" w:element="State">
        <w:smartTag w:uri="urn:schemas-microsoft-com:office:smarttags" w:element="place">
          <w:r w:rsidRPr="008A0D94">
            <w:rPr>
              <w:rFonts w:ascii="Times New Roman" w:hAnsi="Times New Roman" w:cs="Times New Roman"/>
              <w:sz w:val="36"/>
              <w:szCs w:val="36"/>
            </w:rPr>
            <w:t>Virginia</w:t>
          </w:r>
        </w:smartTag>
      </w:smartTag>
      <w:bookmarkEnd w:id="0"/>
    </w:p>
    <w:p w:rsidR="008A0D94" w:rsidRDefault="008A0D94" w:rsidP="008A0D94">
      <w:pPr>
        <w:pStyle w:val="Heading1"/>
        <w:jc w:val="center"/>
        <w:rPr>
          <w:rFonts w:ascii="Times New Roman" w:hAnsi="Times New Roman" w:cs="Times New Roman"/>
          <w:sz w:val="36"/>
          <w:szCs w:val="36"/>
        </w:rPr>
      </w:pPr>
      <w:bookmarkStart w:id="1" w:name="_Toc109198834"/>
      <w:r w:rsidRPr="008A0D94">
        <w:rPr>
          <w:rFonts w:ascii="Times New Roman" w:hAnsi="Times New Roman" w:cs="Times New Roman"/>
          <w:sz w:val="36"/>
          <w:szCs w:val="36"/>
        </w:rPr>
        <w:t>Psy</w:t>
      </w:r>
      <w:bookmarkStart w:id="2" w:name="_GoBack"/>
      <w:bookmarkEnd w:id="2"/>
      <w:r w:rsidRPr="008A0D94">
        <w:rPr>
          <w:rFonts w:ascii="Times New Roman" w:hAnsi="Times New Roman" w:cs="Times New Roman"/>
          <w:sz w:val="36"/>
          <w:szCs w:val="36"/>
        </w:rPr>
        <w:t>chology</w:t>
      </w:r>
      <w:bookmarkEnd w:id="1"/>
    </w:p>
    <w:p w:rsidR="008A0D94" w:rsidRDefault="008A0D94" w:rsidP="008A0D94"/>
    <w:p w:rsidR="008A0D94" w:rsidRDefault="008A0D94" w:rsidP="008A0D94">
      <w:pPr>
        <w:jc w:val="center"/>
        <w:rPr>
          <w:b/>
          <w:sz w:val="32"/>
          <w:szCs w:val="32"/>
        </w:rPr>
      </w:pPr>
      <w:r>
        <w:rPr>
          <w:b/>
          <w:sz w:val="32"/>
          <w:szCs w:val="32"/>
        </w:rPr>
        <w:t>Table of Contents</w:t>
      </w:r>
    </w:p>
    <w:p w:rsidR="008A0D94" w:rsidRDefault="008A0D94" w:rsidP="008A0D94">
      <w:pPr>
        <w:pStyle w:val="Heading2"/>
        <w:rPr>
          <w:sz w:val="32"/>
          <w:szCs w:val="32"/>
        </w:rPr>
      </w:pPr>
    </w:p>
    <w:p w:rsidR="008678C5" w:rsidRDefault="00997A91">
      <w:pPr>
        <w:pStyle w:val="TOC1"/>
        <w:tabs>
          <w:tab w:val="right" w:leader="dot" w:pos="9350"/>
        </w:tabs>
        <w:rPr>
          <w:rFonts w:asciiTheme="minorHAnsi" w:eastAsiaTheme="minorEastAsia" w:hAnsiTheme="minorHAnsi" w:cstheme="minorBidi"/>
          <w:noProof/>
          <w:sz w:val="22"/>
          <w:szCs w:val="22"/>
        </w:rPr>
      </w:pPr>
      <w:r>
        <w:rPr>
          <w:sz w:val="32"/>
          <w:szCs w:val="32"/>
        </w:rPr>
        <w:fldChar w:fldCharType="begin"/>
      </w:r>
      <w:r w:rsidR="008A0D94">
        <w:rPr>
          <w:sz w:val="32"/>
          <w:szCs w:val="32"/>
        </w:rPr>
        <w:instrText xml:space="preserve"> TOC \o "1-3" \h \z \u </w:instrText>
      </w:r>
      <w:r>
        <w:rPr>
          <w:sz w:val="32"/>
          <w:szCs w:val="32"/>
        </w:rPr>
        <w:fldChar w:fldCharType="separate"/>
      </w:r>
      <w:hyperlink w:anchor="_Toc109198833" w:history="1">
        <w:r w:rsidR="008678C5" w:rsidRPr="009A4430">
          <w:rPr>
            <w:rStyle w:val="Hyperlink"/>
            <w:noProof/>
          </w:rPr>
          <w:t>Chapter 36 of Title 54.1 of the Code of Virginia</w:t>
        </w:r>
        <w:r w:rsidR="008678C5">
          <w:rPr>
            <w:noProof/>
            <w:webHidden/>
          </w:rPr>
          <w:tab/>
        </w:r>
        <w:r w:rsidR="008678C5">
          <w:rPr>
            <w:noProof/>
            <w:webHidden/>
          </w:rPr>
          <w:fldChar w:fldCharType="begin"/>
        </w:r>
        <w:r w:rsidR="008678C5">
          <w:rPr>
            <w:noProof/>
            <w:webHidden/>
          </w:rPr>
          <w:instrText xml:space="preserve"> PAGEREF _Toc109198833 \h </w:instrText>
        </w:r>
        <w:r w:rsidR="008678C5">
          <w:rPr>
            <w:noProof/>
            <w:webHidden/>
          </w:rPr>
        </w:r>
        <w:r w:rsidR="008678C5">
          <w:rPr>
            <w:noProof/>
            <w:webHidden/>
          </w:rPr>
          <w:fldChar w:fldCharType="separate"/>
        </w:r>
        <w:r w:rsidR="008678C5">
          <w:rPr>
            <w:noProof/>
            <w:webHidden/>
          </w:rPr>
          <w:t>1</w:t>
        </w:r>
        <w:r w:rsidR="008678C5">
          <w:rPr>
            <w:noProof/>
            <w:webHidden/>
          </w:rPr>
          <w:fldChar w:fldCharType="end"/>
        </w:r>
      </w:hyperlink>
    </w:p>
    <w:p w:rsidR="008678C5" w:rsidRDefault="008678C5">
      <w:pPr>
        <w:pStyle w:val="TOC1"/>
        <w:tabs>
          <w:tab w:val="right" w:leader="dot" w:pos="9350"/>
        </w:tabs>
        <w:rPr>
          <w:rFonts w:asciiTheme="minorHAnsi" w:eastAsiaTheme="minorEastAsia" w:hAnsiTheme="minorHAnsi" w:cstheme="minorBidi"/>
          <w:noProof/>
          <w:sz w:val="22"/>
          <w:szCs w:val="22"/>
        </w:rPr>
      </w:pPr>
      <w:hyperlink w:anchor="_Toc109198834" w:history="1">
        <w:r w:rsidRPr="009A4430">
          <w:rPr>
            <w:rStyle w:val="Hyperlink"/>
            <w:noProof/>
          </w:rPr>
          <w:t>Psychology</w:t>
        </w:r>
        <w:r>
          <w:rPr>
            <w:noProof/>
            <w:webHidden/>
          </w:rPr>
          <w:tab/>
        </w:r>
        <w:r>
          <w:rPr>
            <w:noProof/>
            <w:webHidden/>
          </w:rPr>
          <w:fldChar w:fldCharType="begin"/>
        </w:r>
        <w:r>
          <w:rPr>
            <w:noProof/>
            <w:webHidden/>
          </w:rPr>
          <w:instrText xml:space="preserve"> PAGEREF _Toc109198834 \h </w:instrText>
        </w:r>
        <w:r>
          <w:rPr>
            <w:noProof/>
            <w:webHidden/>
          </w:rPr>
        </w:r>
        <w:r>
          <w:rPr>
            <w:noProof/>
            <w:webHidden/>
          </w:rPr>
          <w:fldChar w:fldCharType="separate"/>
        </w:r>
        <w:r>
          <w:rPr>
            <w:noProof/>
            <w:webHidden/>
          </w:rPr>
          <w:t>1</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35" w:history="1">
        <w:r w:rsidRPr="009A4430">
          <w:rPr>
            <w:rStyle w:val="Hyperlink"/>
            <w:noProof/>
          </w:rPr>
          <w:t>§ 54.1-3600. Definitions.</w:t>
        </w:r>
        <w:r>
          <w:rPr>
            <w:noProof/>
            <w:webHidden/>
          </w:rPr>
          <w:tab/>
        </w:r>
        <w:r>
          <w:rPr>
            <w:noProof/>
            <w:webHidden/>
          </w:rPr>
          <w:fldChar w:fldCharType="begin"/>
        </w:r>
        <w:r>
          <w:rPr>
            <w:noProof/>
            <w:webHidden/>
          </w:rPr>
          <w:instrText xml:space="preserve"> PAGEREF _Toc109198835 \h </w:instrText>
        </w:r>
        <w:r>
          <w:rPr>
            <w:noProof/>
            <w:webHidden/>
          </w:rPr>
        </w:r>
        <w:r>
          <w:rPr>
            <w:noProof/>
            <w:webHidden/>
          </w:rPr>
          <w:fldChar w:fldCharType="separate"/>
        </w:r>
        <w:r>
          <w:rPr>
            <w:noProof/>
            <w:webHidden/>
          </w:rPr>
          <w:t>2</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36" w:history="1">
        <w:r w:rsidRPr="009A4430">
          <w:rPr>
            <w:rStyle w:val="Hyperlink"/>
            <w:noProof/>
          </w:rPr>
          <w:t>§ 54.1-3601. Exemption from requirements of licensure.</w:t>
        </w:r>
        <w:r>
          <w:rPr>
            <w:noProof/>
            <w:webHidden/>
          </w:rPr>
          <w:tab/>
        </w:r>
        <w:r>
          <w:rPr>
            <w:noProof/>
            <w:webHidden/>
          </w:rPr>
          <w:fldChar w:fldCharType="begin"/>
        </w:r>
        <w:r>
          <w:rPr>
            <w:noProof/>
            <w:webHidden/>
          </w:rPr>
          <w:instrText xml:space="preserve"> PAGEREF _Toc109198836 \h </w:instrText>
        </w:r>
        <w:r>
          <w:rPr>
            <w:noProof/>
            <w:webHidden/>
          </w:rPr>
        </w:r>
        <w:r>
          <w:rPr>
            <w:noProof/>
            <w:webHidden/>
          </w:rPr>
          <w:fldChar w:fldCharType="separate"/>
        </w:r>
        <w:r>
          <w:rPr>
            <w:noProof/>
            <w:webHidden/>
          </w:rPr>
          <w:t>3</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37" w:history="1">
        <w:r w:rsidRPr="009A4430">
          <w:rPr>
            <w:rStyle w:val="Hyperlink"/>
            <w:noProof/>
          </w:rPr>
          <w:t>§ 54.1-3602. Administration or prescription of drugs not permitted.</w:t>
        </w:r>
        <w:r>
          <w:rPr>
            <w:noProof/>
            <w:webHidden/>
          </w:rPr>
          <w:tab/>
        </w:r>
        <w:r>
          <w:rPr>
            <w:noProof/>
            <w:webHidden/>
          </w:rPr>
          <w:fldChar w:fldCharType="begin"/>
        </w:r>
        <w:r>
          <w:rPr>
            <w:noProof/>
            <w:webHidden/>
          </w:rPr>
          <w:instrText xml:space="preserve"> PAGEREF _Toc109198837 \h </w:instrText>
        </w:r>
        <w:r>
          <w:rPr>
            <w:noProof/>
            <w:webHidden/>
          </w:rPr>
        </w:r>
        <w:r>
          <w:rPr>
            <w:noProof/>
            <w:webHidden/>
          </w:rPr>
          <w:fldChar w:fldCharType="separate"/>
        </w:r>
        <w:r>
          <w:rPr>
            <w:noProof/>
            <w:webHidden/>
          </w:rPr>
          <w:t>5</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38" w:history="1">
        <w:r w:rsidRPr="009A4430">
          <w:rPr>
            <w:rStyle w:val="Hyperlink"/>
            <w:noProof/>
          </w:rPr>
          <w:t>§ 54.1-3603. Board of Psychology; membership.</w:t>
        </w:r>
        <w:r>
          <w:rPr>
            <w:noProof/>
            <w:webHidden/>
          </w:rPr>
          <w:tab/>
        </w:r>
        <w:r>
          <w:rPr>
            <w:noProof/>
            <w:webHidden/>
          </w:rPr>
          <w:fldChar w:fldCharType="begin"/>
        </w:r>
        <w:r>
          <w:rPr>
            <w:noProof/>
            <w:webHidden/>
          </w:rPr>
          <w:instrText xml:space="preserve"> PAGEREF _Toc109198838 \h </w:instrText>
        </w:r>
        <w:r>
          <w:rPr>
            <w:noProof/>
            <w:webHidden/>
          </w:rPr>
        </w:r>
        <w:r>
          <w:rPr>
            <w:noProof/>
            <w:webHidden/>
          </w:rPr>
          <w:fldChar w:fldCharType="separate"/>
        </w:r>
        <w:r>
          <w:rPr>
            <w:noProof/>
            <w:webHidden/>
          </w:rPr>
          <w:t>5</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39" w:history="1">
        <w:r w:rsidRPr="009A4430">
          <w:rPr>
            <w:rStyle w:val="Hyperlink"/>
            <w:noProof/>
          </w:rPr>
          <w:t>§ 54.1-3604. Nominations.</w:t>
        </w:r>
        <w:r>
          <w:rPr>
            <w:noProof/>
            <w:webHidden/>
          </w:rPr>
          <w:tab/>
        </w:r>
        <w:r>
          <w:rPr>
            <w:noProof/>
            <w:webHidden/>
          </w:rPr>
          <w:fldChar w:fldCharType="begin"/>
        </w:r>
        <w:r>
          <w:rPr>
            <w:noProof/>
            <w:webHidden/>
          </w:rPr>
          <w:instrText xml:space="preserve"> PAGEREF _Toc109198839 \h </w:instrText>
        </w:r>
        <w:r>
          <w:rPr>
            <w:noProof/>
            <w:webHidden/>
          </w:rPr>
        </w:r>
        <w:r>
          <w:rPr>
            <w:noProof/>
            <w:webHidden/>
          </w:rPr>
          <w:fldChar w:fldCharType="separate"/>
        </w:r>
        <w:r>
          <w:rPr>
            <w:noProof/>
            <w:webHidden/>
          </w:rPr>
          <w:t>5</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0" w:history="1">
        <w:r w:rsidRPr="009A4430">
          <w:rPr>
            <w:rStyle w:val="Hyperlink"/>
            <w:noProof/>
          </w:rPr>
          <w:t>§ 54.1-3605. Powers and duties of the Board.</w:t>
        </w:r>
        <w:r>
          <w:rPr>
            <w:noProof/>
            <w:webHidden/>
          </w:rPr>
          <w:tab/>
        </w:r>
        <w:r>
          <w:rPr>
            <w:noProof/>
            <w:webHidden/>
          </w:rPr>
          <w:fldChar w:fldCharType="begin"/>
        </w:r>
        <w:r>
          <w:rPr>
            <w:noProof/>
            <w:webHidden/>
          </w:rPr>
          <w:instrText xml:space="preserve"> PAGEREF _Toc109198840 \h </w:instrText>
        </w:r>
        <w:r>
          <w:rPr>
            <w:noProof/>
            <w:webHidden/>
          </w:rPr>
        </w:r>
        <w:r>
          <w:rPr>
            <w:noProof/>
            <w:webHidden/>
          </w:rPr>
          <w:fldChar w:fldCharType="separate"/>
        </w:r>
        <w:r>
          <w:rPr>
            <w:noProof/>
            <w:webHidden/>
          </w:rPr>
          <w:t>5</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1" w:history="1">
        <w:r w:rsidRPr="009A4430">
          <w:rPr>
            <w:rStyle w:val="Hyperlink"/>
            <w:noProof/>
          </w:rPr>
          <w:t>§ 54.1-3606. License required.</w:t>
        </w:r>
        <w:r>
          <w:rPr>
            <w:noProof/>
            <w:webHidden/>
          </w:rPr>
          <w:tab/>
        </w:r>
        <w:r>
          <w:rPr>
            <w:noProof/>
            <w:webHidden/>
          </w:rPr>
          <w:fldChar w:fldCharType="begin"/>
        </w:r>
        <w:r>
          <w:rPr>
            <w:noProof/>
            <w:webHidden/>
          </w:rPr>
          <w:instrText xml:space="preserve"> PAGEREF _Toc109198841 \h </w:instrText>
        </w:r>
        <w:r>
          <w:rPr>
            <w:noProof/>
            <w:webHidden/>
          </w:rPr>
        </w:r>
        <w:r>
          <w:rPr>
            <w:noProof/>
            <w:webHidden/>
          </w:rPr>
          <w:fldChar w:fldCharType="separate"/>
        </w:r>
        <w:r>
          <w:rPr>
            <w:noProof/>
            <w:webHidden/>
          </w:rPr>
          <w:t>6</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2" w:history="1">
        <w:r w:rsidRPr="009A4430">
          <w:rPr>
            <w:rStyle w:val="Hyperlink"/>
            <w:noProof/>
          </w:rPr>
          <w:t>§ 54.1-3606.1. Continuing education.</w:t>
        </w:r>
        <w:r>
          <w:rPr>
            <w:noProof/>
            <w:webHidden/>
          </w:rPr>
          <w:tab/>
        </w:r>
        <w:r>
          <w:rPr>
            <w:noProof/>
            <w:webHidden/>
          </w:rPr>
          <w:fldChar w:fldCharType="begin"/>
        </w:r>
        <w:r>
          <w:rPr>
            <w:noProof/>
            <w:webHidden/>
          </w:rPr>
          <w:instrText xml:space="preserve"> PAGEREF _Toc109198842 \h </w:instrText>
        </w:r>
        <w:r>
          <w:rPr>
            <w:noProof/>
            <w:webHidden/>
          </w:rPr>
        </w:r>
        <w:r>
          <w:rPr>
            <w:noProof/>
            <w:webHidden/>
          </w:rPr>
          <w:fldChar w:fldCharType="separate"/>
        </w:r>
        <w:r>
          <w:rPr>
            <w:noProof/>
            <w:webHidden/>
          </w:rPr>
          <w:t>7</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3" w:history="1">
        <w:r w:rsidRPr="009A4430">
          <w:rPr>
            <w:rStyle w:val="Hyperlink"/>
            <w:noProof/>
          </w:rPr>
          <w:t>§ 54.1-3606.2. (Effective January 1, 2021) Psychology Interjurisdictional Compact.</w:t>
        </w:r>
        <w:r>
          <w:rPr>
            <w:noProof/>
            <w:webHidden/>
          </w:rPr>
          <w:tab/>
        </w:r>
        <w:r>
          <w:rPr>
            <w:noProof/>
            <w:webHidden/>
          </w:rPr>
          <w:fldChar w:fldCharType="begin"/>
        </w:r>
        <w:r>
          <w:rPr>
            <w:noProof/>
            <w:webHidden/>
          </w:rPr>
          <w:instrText xml:space="preserve"> PAGEREF _Toc109198843 \h </w:instrText>
        </w:r>
        <w:r>
          <w:rPr>
            <w:noProof/>
            <w:webHidden/>
          </w:rPr>
        </w:r>
        <w:r>
          <w:rPr>
            <w:noProof/>
            <w:webHidden/>
          </w:rPr>
          <w:fldChar w:fldCharType="separate"/>
        </w:r>
        <w:r>
          <w:rPr>
            <w:noProof/>
            <w:webHidden/>
          </w:rPr>
          <w:t>8</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4" w:history="1">
        <w:r w:rsidRPr="009A4430">
          <w:rPr>
            <w:rStyle w:val="Hyperlink"/>
            <w:noProof/>
          </w:rPr>
          <w:t>§ 54.1-3607.</w:t>
        </w:r>
        <w:r>
          <w:rPr>
            <w:noProof/>
            <w:webHidden/>
          </w:rPr>
          <w:tab/>
        </w:r>
        <w:r>
          <w:rPr>
            <w:noProof/>
            <w:webHidden/>
          </w:rPr>
          <w:fldChar w:fldCharType="begin"/>
        </w:r>
        <w:r>
          <w:rPr>
            <w:noProof/>
            <w:webHidden/>
          </w:rPr>
          <w:instrText xml:space="preserve"> PAGEREF _Toc109198844 \h </w:instrText>
        </w:r>
        <w:r>
          <w:rPr>
            <w:noProof/>
            <w:webHidden/>
          </w:rPr>
        </w:r>
        <w:r>
          <w:rPr>
            <w:noProof/>
            <w:webHidden/>
          </w:rPr>
          <w:fldChar w:fldCharType="separate"/>
        </w:r>
        <w:r>
          <w:rPr>
            <w:noProof/>
            <w:webHidden/>
          </w:rPr>
          <w:t>33</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5" w:history="1">
        <w:r w:rsidRPr="009A4430">
          <w:rPr>
            <w:rStyle w:val="Hyperlink"/>
            <w:noProof/>
          </w:rPr>
          <w:t>§ 54.1-3608.</w:t>
        </w:r>
        <w:r>
          <w:rPr>
            <w:noProof/>
            <w:webHidden/>
          </w:rPr>
          <w:tab/>
        </w:r>
        <w:r>
          <w:rPr>
            <w:noProof/>
            <w:webHidden/>
          </w:rPr>
          <w:fldChar w:fldCharType="begin"/>
        </w:r>
        <w:r>
          <w:rPr>
            <w:noProof/>
            <w:webHidden/>
          </w:rPr>
          <w:instrText xml:space="preserve"> PAGEREF _Toc109198845 \h </w:instrText>
        </w:r>
        <w:r>
          <w:rPr>
            <w:noProof/>
            <w:webHidden/>
          </w:rPr>
        </w:r>
        <w:r>
          <w:rPr>
            <w:noProof/>
            <w:webHidden/>
          </w:rPr>
          <w:fldChar w:fldCharType="separate"/>
        </w:r>
        <w:r>
          <w:rPr>
            <w:noProof/>
            <w:webHidden/>
          </w:rPr>
          <w:t>34</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6" w:history="1">
        <w:r w:rsidRPr="009A4430">
          <w:rPr>
            <w:rStyle w:val="Hyperlink"/>
            <w:noProof/>
          </w:rPr>
          <w:t>§§ 54.1-3609. , 54.1-3610.</w:t>
        </w:r>
        <w:r>
          <w:rPr>
            <w:noProof/>
            <w:webHidden/>
          </w:rPr>
          <w:tab/>
        </w:r>
        <w:r>
          <w:rPr>
            <w:noProof/>
            <w:webHidden/>
          </w:rPr>
          <w:fldChar w:fldCharType="begin"/>
        </w:r>
        <w:r>
          <w:rPr>
            <w:noProof/>
            <w:webHidden/>
          </w:rPr>
          <w:instrText xml:space="preserve"> PAGEREF _Toc109198846 \h </w:instrText>
        </w:r>
        <w:r>
          <w:rPr>
            <w:noProof/>
            <w:webHidden/>
          </w:rPr>
        </w:r>
        <w:r>
          <w:rPr>
            <w:noProof/>
            <w:webHidden/>
          </w:rPr>
          <w:fldChar w:fldCharType="separate"/>
        </w:r>
        <w:r>
          <w:rPr>
            <w:noProof/>
            <w:webHidden/>
          </w:rPr>
          <w:t>34</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7" w:history="1">
        <w:r w:rsidRPr="009A4430">
          <w:rPr>
            <w:rStyle w:val="Hyperlink"/>
            <w:noProof/>
          </w:rPr>
          <w:t>§ 54.1-3611. Restriction of practice; use of titles.</w:t>
        </w:r>
        <w:r>
          <w:rPr>
            <w:noProof/>
            <w:webHidden/>
          </w:rPr>
          <w:tab/>
        </w:r>
        <w:r>
          <w:rPr>
            <w:noProof/>
            <w:webHidden/>
          </w:rPr>
          <w:fldChar w:fldCharType="begin"/>
        </w:r>
        <w:r>
          <w:rPr>
            <w:noProof/>
            <w:webHidden/>
          </w:rPr>
          <w:instrText xml:space="preserve"> PAGEREF _Toc109198847 \h </w:instrText>
        </w:r>
        <w:r>
          <w:rPr>
            <w:noProof/>
            <w:webHidden/>
          </w:rPr>
        </w:r>
        <w:r>
          <w:rPr>
            <w:noProof/>
            <w:webHidden/>
          </w:rPr>
          <w:fldChar w:fldCharType="separate"/>
        </w:r>
        <w:r>
          <w:rPr>
            <w:noProof/>
            <w:webHidden/>
          </w:rPr>
          <w:t>34</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8" w:history="1">
        <w:r w:rsidRPr="009A4430">
          <w:rPr>
            <w:rStyle w:val="Hyperlink"/>
            <w:noProof/>
          </w:rPr>
          <w:t>§ 54.1-3612.</w:t>
        </w:r>
        <w:r>
          <w:rPr>
            <w:noProof/>
            <w:webHidden/>
          </w:rPr>
          <w:tab/>
        </w:r>
        <w:r>
          <w:rPr>
            <w:noProof/>
            <w:webHidden/>
          </w:rPr>
          <w:fldChar w:fldCharType="begin"/>
        </w:r>
        <w:r>
          <w:rPr>
            <w:noProof/>
            <w:webHidden/>
          </w:rPr>
          <w:instrText xml:space="preserve"> PAGEREF _Toc109198848 \h </w:instrText>
        </w:r>
        <w:r>
          <w:rPr>
            <w:noProof/>
            <w:webHidden/>
          </w:rPr>
        </w:r>
        <w:r>
          <w:rPr>
            <w:noProof/>
            <w:webHidden/>
          </w:rPr>
          <w:fldChar w:fldCharType="separate"/>
        </w:r>
        <w:r>
          <w:rPr>
            <w:noProof/>
            <w:webHidden/>
          </w:rPr>
          <w:t>34</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49" w:history="1">
        <w:r w:rsidRPr="009A4430">
          <w:rPr>
            <w:rStyle w:val="Hyperlink"/>
            <w:noProof/>
          </w:rPr>
          <w:t>§ 54.1-3613.</w:t>
        </w:r>
        <w:r>
          <w:rPr>
            <w:noProof/>
            <w:webHidden/>
          </w:rPr>
          <w:tab/>
        </w:r>
        <w:r>
          <w:rPr>
            <w:noProof/>
            <w:webHidden/>
          </w:rPr>
          <w:fldChar w:fldCharType="begin"/>
        </w:r>
        <w:r>
          <w:rPr>
            <w:noProof/>
            <w:webHidden/>
          </w:rPr>
          <w:instrText xml:space="preserve"> PAGEREF _Toc109198849 \h </w:instrText>
        </w:r>
        <w:r>
          <w:rPr>
            <w:noProof/>
            <w:webHidden/>
          </w:rPr>
        </w:r>
        <w:r>
          <w:rPr>
            <w:noProof/>
            <w:webHidden/>
          </w:rPr>
          <w:fldChar w:fldCharType="separate"/>
        </w:r>
        <w:r>
          <w:rPr>
            <w:noProof/>
            <w:webHidden/>
          </w:rPr>
          <w:t>34</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50" w:history="1">
        <w:r w:rsidRPr="009A4430">
          <w:rPr>
            <w:rStyle w:val="Hyperlink"/>
            <w:noProof/>
          </w:rPr>
          <w:t>§ 54.1-3614. Delegation to unlicensed persons.</w:t>
        </w:r>
        <w:r>
          <w:rPr>
            <w:noProof/>
            <w:webHidden/>
          </w:rPr>
          <w:tab/>
        </w:r>
        <w:r>
          <w:rPr>
            <w:noProof/>
            <w:webHidden/>
          </w:rPr>
          <w:fldChar w:fldCharType="begin"/>
        </w:r>
        <w:r>
          <w:rPr>
            <w:noProof/>
            <w:webHidden/>
          </w:rPr>
          <w:instrText xml:space="preserve"> PAGEREF _Toc109198850 \h </w:instrText>
        </w:r>
        <w:r>
          <w:rPr>
            <w:noProof/>
            <w:webHidden/>
          </w:rPr>
        </w:r>
        <w:r>
          <w:rPr>
            <w:noProof/>
            <w:webHidden/>
          </w:rPr>
          <w:fldChar w:fldCharType="separate"/>
        </w:r>
        <w:r>
          <w:rPr>
            <w:noProof/>
            <w:webHidden/>
          </w:rPr>
          <w:t>34</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51" w:history="1">
        <w:r w:rsidRPr="009A4430">
          <w:rPr>
            <w:rStyle w:val="Hyperlink"/>
            <w:noProof/>
          </w:rPr>
          <w:t>§ 54.1-3615.</w:t>
        </w:r>
        <w:r>
          <w:rPr>
            <w:noProof/>
            <w:webHidden/>
          </w:rPr>
          <w:tab/>
        </w:r>
        <w:r>
          <w:rPr>
            <w:noProof/>
            <w:webHidden/>
          </w:rPr>
          <w:fldChar w:fldCharType="begin"/>
        </w:r>
        <w:r>
          <w:rPr>
            <w:noProof/>
            <w:webHidden/>
          </w:rPr>
          <w:instrText xml:space="preserve"> PAGEREF _Toc109198851 \h </w:instrText>
        </w:r>
        <w:r>
          <w:rPr>
            <w:noProof/>
            <w:webHidden/>
          </w:rPr>
        </w:r>
        <w:r>
          <w:rPr>
            <w:noProof/>
            <w:webHidden/>
          </w:rPr>
          <w:fldChar w:fldCharType="separate"/>
        </w:r>
        <w:r>
          <w:rPr>
            <w:noProof/>
            <w:webHidden/>
          </w:rPr>
          <w:t>34</w:t>
        </w:r>
        <w:r>
          <w:rPr>
            <w:noProof/>
            <w:webHidden/>
          </w:rPr>
          <w:fldChar w:fldCharType="end"/>
        </w:r>
      </w:hyperlink>
    </w:p>
    <w:p w:rsidR="008678C5" w:rsidRDefault="008678C5">
      <w:pPr>
        <w:pStyle w:val="TOC2"/>
        <w:tabs>
          <w:tab w:val="right" w:leader="dot" w:pos="9350"/>
        </w:tabs>
        <w:rPr>
          <w:rFonts w:asciiTheme="minorHAnsi" w:eastAsiaTheme="minorEastAsia" w:hAnsiTheme="minorHAnsi" w:cstheme="minorBidi"/>
          <w:noProof/>
          <w:sz w:val="22"/>
          <w:szCs w:val="22"/>
        </w:rPr>
      </w:pPr>
      <w:hyperlink w:anchor="_Toc109198852" w:history="1">
        <w:r w:rsidRPr="009A4430">
          <w:rPr>
            <w:rStyle w:val="Hyperlink"/>
            <w:noProof/>
          </w:rPr>
          <w:t>§ 54.1-3616. Use of title "Doctor."</w:t>
        </w:r>
        <w:r>
          <w:rPr>
            <w:noProof/>
            <w:webHidden/>
          </w:rPr>
          <w:tab/>
        </w:r>
        <w:r>
          <w:rPr>
            <w:noProof/>
            <w:webHidden/>
          </w:rPr>
          <w:fldChar w:fldCharType="begin"/>
        </w:r>
        <w:r>
          <w:rPr>
            <w:noProof/>
            <w:webHidden/>
          </w:rPr>
          <w:instrText xml:space="preserve"> PAGEREF _Toc109198852 \h </w:instrText>
        </w:r>
        <w:r>
          <w:rPr>
            <w:noProof/>
            <w:webHidden/>
          </w:rPr>
        </w:r>
        <w:r>
          <w:rPr>
            <w:noProof/>
            <w:webHidden/>
          </w:rPr>
          <w:fldChar w:fldCharType="separate"/>
        </w:r>
        <w:r>
          <w:rPr>
            <w:noProof/>
            <w:webHidden/>
          </w:rPr>
          <w:t>34</w:t>
        </w:r>
        <w:r>
          <w:rPr>
            <w:noProof/>
            <w:webHidden/>
          </w:rPr>
          <w:fldChar w:fldCharType="end"/>
        </w:r>
      </w:hyperlink>
    </w:p>
    <w:p w:rsidR="008A0D94" w:rsidRPr="008A0D94" w:rsidRDefault="00997A91" w:rsidP="008A0D94">
      <w:pPr>
        <w:pStyle w:val="Heading2"/>
        <w:rPr>
          <w:sz w:val="24"/>
          <w:szCs w:val="24"/>
        </w:rPr>
      </w:pPr>
      <w:r>
        <w:rPr>
          <w:sz w:val="32"/>
          <w:szCs w:val="32"/>
        </w:rPr>
        <w:fldChar w:fldCharType="end"/>
      </w:r>
      <w:r w:rsidR="008A0D94">
        <w:rPr>
          <w:sz w:val="32"/>
          <w:szCs w:val="32"/>
        </w:rPr>
        <w:br w:type="page"/>
      </w:r>
      <w:bookmarkStart w:id="3" w:name="_Toc109198835"/>
      <w:r w:rsidR="008A0D94" w:rsidRPr="008A0D94">
        <w:rPr>
          <w:sz w:val="24"/>
          <w:szCs w:val="24"/>
        </w:rPr>
        <w:lastRenderedPageBreak/>
        <w:t>§ 54.1-3600. Definitions.</w:t>
      </w:r>
      <w:bookmarkEnd w:id="3"/>
      <w:r w:rsidR="008A0D94" w:rsidRPr="008A0D94">
        <w:rPr>
          <w:sz w:val="24"/>
          <w:szCs w:val="24"/>
        </w:rPr>
        <w:t xml:space="preserve"> </w:t>
      </w:r>
    </w:p>
    <w:p w:rsidR="008A0D94" w:rsidRDefault="008A0D94" w:rsidP="008A0D94">
      <w:pPr>
        <w:pStyle w:val="NormalWeb"/>
      </w:pPr>
      <w:r>
        <w:t xml:space="preserve">As used in this chapter, unless the context requires a different meaning: </w:t>
      </w:r>
    </w:p>
    <w:p w:rsidR="008A0D94" w:rsidRDefault="008A0D94" w:rsidP="008A0D94">
      <w:pPr>
        <w:pStyle w:val="NormalWeb"/>
      </w:pPr>
      <w:r>
        <w:t xml:space="preserve">"Applied psychologist" means an individual licensed to practice applied psychology. </w:t>
      </w:r>
    </w:p>
    <w:p w:rsidR="008A0D94" w:rsidRDefault="008A0D94" w:rsidP="008A0D94">
      <w:pPr>
        <w:pStyle w:val="NormalWeb"/>
      </w:pPr>
      <w:r>
        <w:t xml:space="preserve">"Board" means the Board of Psychology. </w:t>
      </w:r>
    </w:p>
    <w:p w:rsidR="008A0D94" w:rsidRDefault="008A0D94" w:rsidP="008A0D94">
      <w:pPr>
        <w:pStyle w:val="NormalWeb"/>
      </w:pPr>
      <w:r>
        <w:t xml:space="preserve">"Certified sex offender treatment provider" means a person who is certified to provide treatment to sex offenders and who provides such services in accordance with the provisions of §§ 54.1-2924.1, 54.1-3005, 54.1-3505, 54.1-3611, and 54.1-3705 and the regulations promulgated pursuant to these provisions. </w:t>
      </w:r>
    </w:p>
    <w:p w:rsidR="008A0D94" w:rsidRDefault="008A0D94" w:rsidP="008A0D94">
      <w:pPr>
        <w:pStyle w:val="NormalWeb"/>
      </w:pPr>
      <w:r>
        <w:t xml:space="preserve">"Clinical psychologist" means an individual licensed to practice clinical psychology. </w:t>
      </w:r>
    </w:p>
    <w:p w:rsidR="008A0D94" w:rsidRDefault="008A0D94" w:rsidP="008A0D94">
      <w:pPr>
        <w:pStyle w:val="NormalWeb"/>
      </w:pPr>
      <w:r>
        <w:t xml:space="preserve">"Practice of applied psychology" means application of the principles and methods of psychology to improvement of organizational function, personnel selection and evaluation, program planning and implementation, individual motivation, development and behavioral adjustment, as well as consultation on teaching and research. </w:t>
      </w:r>
    </w:p>
    <w:p w:rsidR="008A0D94" w:rsidRDefault="008A0D94" w:rsidP="008A0D94">
      <w:pPr>
        <w:pStyle w:val="NormalWeb"/>
      </w:pPr>
      <w:r>
        <w:t xml:space="preserve">"Practice of clinical psychology" includes, but is not limited to: </w:t>
      </w:r>
    </w:p>
    <w:p w:rsidR="008A0D94" w:rsidRDefault="008A0D94" w:rsidP="008A0D94">
      <w:pPr>
        <w:pStyle w:val="NormalWeb"/>
      </w:pPr>
      <w:r>
        <w:t xml:space="preserve">1. "Testing and measuring" which consists of the psychological evaluation or assessment of personal characteristics such as intelligence, abilities, interests, aptitudes, achievements, motives, personality dynamics, psychoeducational processes, neuropsychological functioning, or other psychological attributes of individuals or groups. </w:t>
      </w:r>
    </w:p>
    <w:p w:rsidR="008A0D94" w:rsidRDefault="008A0D94" w:rsidP="008A0D94">
      <w:pPr>
        <w:pStyle w:val="NormalWeb"/>
      </w:pPr>
      <w:r>
        <w:t xml:space="preserve">2. "Diagnosis and treatment of mental and emotional disorders" which consists of the appropriate diagnosis of mental disorders according to standards of the profession and the ordering or providing of treatments according to need. Treatment includes providing counseling, psychotherapy, marital/family therapy, group therapy, behavior therapy, psychoanalysis, hypnosis, biofeedback, and other psychological interventions with the objective of modification of perception, adjustment, attitudes, feelings, values, self-concept, personality or personal goals, the treatment of alcoholism and substance abuse, disorders of habit or conduct, as well as of the psychological aspects of physical illness, pain, injury or disability. </w:t>
      </w:r>
    </w:p>
    <w:p w:rsidR="008A0D94" w:rsidRDefault="008A0D94" w:rsidP="008A0D94">
      <w:pPr>
        <w:pStyle w:val="NormalWeb"/>
      </w:pPr>
      <w:r>
        <w:t xml:space="preserve">3. "Psychological consulting" which consists of interpreting or reporting on scientific theory or research in psychology, rendering expert psychological or clinical psychological opinion, evaluation, or engaging in applied psychological research, program or organizational development, administration, supervision or evaluation of psychological services. </w:t>
      </w:r>
    </w:p>
    <w:p w:rsidR="008A0D94" w:rsidRDefault="008A0D94" w:rsidP="008A0D94">
      <w:pPr>
        <w:pStyle w:val="NormalWeb"/>
      </w:pPr>
      <w:r>
        <w:t xml:space="preserve">"Practice of psychology" means the practice of applied psychology, clinical psychology or school psychology. </w:t>
      </w:r>
    </w:p>
    <w:p w:rsidR="008A0D94" w:rsidRDefault="008A0D94" w:rsidP="008A0D94">
      <w:pPr>
        <w:pStyle w:val="NormalWeb"/>
      </w:pPr>
      <w:r>
        <w:t xml:space="preserve">The "practice of school psychology" means: </w:t>
      </w:r>
    </w:p>
    <w:p w:rsidR="008A0D94" w:rsidRDefault="008A0D94" w:rsidP="008A0D94">
      <w:pPr>
        <w:pStyle w:val="NormalWeb"/>
      </w:pPr>
      <w:r>
        <w:lastRenderedPageBreak/>
        <w:t xml:space="preserve">1. "Testing and measuring" which consists of psychological assessment, evaluation and diagnosis relative to the assessment of intellectual ability, aptitudes, achievement, adjustment, motivation, personality or any other psychological attribute of persons as individuals or in groups that directly relates to learning or behavioral problems that impact education. </w:t>
      </w:r>
    </w:p>
    <w:p w:rsidR="008A0D94" w:rsidRDefault="008A0D94" w:rsidP="008A0D94">
      <w:pPr>
        <w:pStyle w:val="NormalWeb"/>
      </w:pPr>
      <w:r>
        <w:t xml:space="preserve">2. "Counseling" which consists of professional advisement and interpretive services with children or adults for amelioration or prevention of problems that impact education. </w:t>
      </w:r>
    </w:p>
    <w:p w:rsidR="008A0D94" w:rsidRDefault="008A0D94" w:rsidP="008A0D94">
      <w:pPr>
        <w:pStyle w:val="NormalWeb"/>
      </w:pPr>
      <w:r>
        <w:t xml:space="preserve">Counseling services relative to the practice of school psychology include but are not limited to the procedures of verbal interaction, interviewing, behavior modification, environmental manipulation and group processes. </w:t>
      </w:r>
    </w:p>
    <w:p w:rsidR="008A0D94" w:rsidRDefault="008A0D94" w:rsidP="008A0D94">
      <w:pPr>
        <w:pStyle w:val="NormalWeb"/>
      </w:pPr>
      <w:r>
        <w:t xml:space="preserve">3. "Consultation" which consists of educational or vocational consultation or direct educational services to schools, agencies, organizations or individuals. Psychological consulting as herein defined is directly related to learning problems and related adjustments. </w:t>
      </w:r>
    </w:p>
    <w:p w:rsidR="008A0D94" w:rsidRDefault="008A0D94" w:rsidP="008A0D94">
      <w:pPr>
        <w:pStyle w:val="NormalWeb"/>
      </w:pPr>
      <w:r>
        <w:t xml:space="preserve">4. Development of programs such as designing more efficient and psychologically sound classroom situations and acting as a catalyst for teacher involvement in adaptations and innovations. </w:t>
      </w:r>
    </w:p>
    <w:p w:rsidR="008A0D94" w:rsidRDefault="008A0D94" w:rsidP="008A0D94">
      <w:pPr>
        <w:pStyle w:val="NormalWeb"/>
      </w:pPr>
      <w:r>
        <w:t xml:space="preserve">"Psychologist" means a person licensed to practice school, applied or clinical psychology. </w:t>
      </w:r>
    </w:p>
    <w:p w:rsidR="008A0D94" w:rsidRDefault="008A0D94" w:rsidP="008A0D94">
      <w:pPr>
        <w:pStyle w:val="NormalWeb"/>
      </w:pPr>
      <w:r>
        <w:t xml:space="preserve">"School psychologist" means a person licensed by the Board of Psychology to practice school psychology. </w:t>
      </w:r>
    </w:p>
    <w:p w:rsidR="008A0D94" w:rsidRDefault="008A0D94" w:rsidP="008A0D94">
      <w:pPr>
        <w:pStyle w:val="NormalWeb"/>
      </w:pPr>
      <w:r>
        <w:t xml:space="preserve">(1976, c. 608, § 54-936; 1987, cc. 522, 543; 1988, c. 765; 1994, c. 778; 1996, cc. 937, 980; 2004, c. 11.) </w:t>
      </w:r>
    </w:p>
    <w:p w:rsidR="008A0D94" w:rsidRPr="008A0D94" w:rsidRDefault="008A0D94" w:rsidP="008A0D94">
      <w:pPr>
        <w:pStyle w:val="Heading2"/>
        <w:rPr>
          <w:sz w:val="24"/>
          <w:szCs w:val="24"/>
        </w:rPr>
      </w:pPr>
      <w:bookmarkStart w:id="4" w:name="_Toc109198836"/>
      <w:r w:rsidRPr="008A0D94">
        <w:rPr>
          <w:sz w:val="24"/>
          <w:szCs w:val="24"/>
        </w:rPr>
        <w:t>§ 54.1-3601. Exemption from requirements of licensure.</w:t>
      </w:r>
      <w:bookmarkEnd w:id="4"/>
      <w:r w:rsidRPr="008A0D94">
        <w:rPr>
          <w:sz w:val="24"/>
          <w:szCs w:val="24"/>
        </w:rPr>
        <w:t xml:space="preserve"> </w:t>
      </w:r>
    </w:p>
    <w:p w:rsidR="00C50A43" w:rsidRPr="00C50A43" w:rsidRDefault="00C50A43" w:rsidP="00C50A43">
      <w:pPr>
        <w:pStyle w:val="NormalWeb"/>
      </w:pPr>
      <w:r w:rsidRPr="00C50A43">
        <w:t>The requirements for licensure provided for in this chapter shall not be applicable to:</w:t>
      </w:r>
    </w:p>
    <w:p w:rsidR="00C50A43" w:rsidRPr="00C50A43" w:rsidRDefault="00C50A43" w:rsidP="00C50A43">
      <w:pPr>
        <w:pStyle w:val="NormalWeb"/>
      </w:pPr>
      <w:r w:rsidRPr="00C50A43">
        <w:t>1. Persons who render services that are like or similar to those falling within the scope of the classifications or categories in this chapter, so long as the recipients or beneficiaries of such services are not subject to any charge or fee, or any financial requirement, actual or implied, and the person rendering such service is not held out, by himself or otherwise, as a licensed practitioner or a provider of clinical or school psychology services.</w:t>
      </w:r>
    </w:p>
    <w:p w:rsidR="00C50A43" w:rsidRPr="00C50A43" w:rsidRDefault="00C50A43" w:rsidP="00C50A43">
      <w:pPr>
        <w:pStyle w:val="NormalWeb"/>
      </w:pPr>
      <w:r w:rsidRPr="00C50A43">
        <w:t>2. The activities or services of a student pursuing a course of study in psychology in an institution accredited by an accrediting agency recognized by the Board or under the supervision of a practitioner licensed or certified under this chapter, if such activities or services constitute a part of his course of study and are adequately supervised.</w:t>
      </w:r>
    </w:p>
    <w:p w:rsidR="00C50A43" w:rsidRPr="00C50A43" w:rsidRDefault="00C50A43" w:rsidP="00C50A43">
      <w:pPr>
        <w:pStyle w:val="NormalWeb"/>
      </w:pPr>
      <w:r w:rsidRPr="00C50A43">
        <w:t xml:space="preserve">3. The activities of rabbis, priests, ministers or clergymen of any religious denomination or sect when such activities are within the scope of the performance of their regular or specialized ministerial duties, and no separate charge is made or when such activities are performed, whether </w:t>
      </w:r>
      <w:r w:rsidRPr="00C50A43">
        <w:lastRenderedPageBreak/>
        <w:t>with or without charge, for or under the auspices or sponsorship, individually or in conjunction with others, of an established and legally cognizable church, denomination or sect, and the person rendering service remains accountable to its established authority.</w:t>
      </w:r>
    </w:p>
    <w:p w:rsidR="00C50A43" w:rsidRPr="00C50A43" w:rsidRDefault="00C50A43" w:rsidP="00C50A43">
      <w:pPr>
        <w:pStyle w:val="NormalWeb"/>
      </w:pPr>
      <w:r w:rsidRPr="00C50A43">
        <w:t>4. Persons employed as salaried employees or volunteers of the federal government, the Commonwealth, a locality, or any agency established or funded, in whole or part, by any such governmental entity or of a private, nonprofit organization or agency sponsored or funded, in whole or part, by a community-based citizen group or organization, except that any such person who renders psychological services, as defined in this chapter, shall be (</w:t>
      </w:r>
      <w:proofErr w:type="spellStart"/>
      <w:r w:rsidRPr="00C50A43">
        <w:t>i</w:t>
      </w:r>
      <w:proofErr w:type="spellEnd"/>
      <w:r w:rsidRPr="00C50A43">
        <w:t>) supervised by a licensed psychologist or clinical psychologist; (ii) licensed by the Department of Education as a school psychologist; or (iii) employed by a school for students with disabilities which is certified by the Board of Education. Any person who, in addition to the above-enumerated employment, engages in an independent private practice shall not be exempt from the licensure requirements.</w:t>
      </w:r>
    </w:p>
    <w:p w:rsidR="00C50A43" w:rsidRPr="00C50A43" w:rsidRDefault="00C50A43" w:rsidP="00C50A43">
      <w:pPr>
        <w:pStyle w:val="NormalWeb"/>
      </w:pPr>
      <w:r w:rsidRPr="00C50A43">
        <w:t>5. Persons regularly employed by private business firms as personnel managers, deputies or assistants so long as their counseling activities relate only to employees of their employer and in respect to their employment.</w:t>
      </w:r>
    </w:p>
    <w:p w:rsidR="00C50A43" w:rsidRPr="00C50A43" w:rsidRDefault="00C50A43" w:rsidP="00C50A43">
      <w:pPr>
        <w:pStyle w:val="NormalWeb"/>
      </w:pPr>
      <w:r w:rsidRPr="00C50A43">
        <w:t>6. Any psychologist holding a license or certificate in another state, the District of Columbia, or a United States territory or foreign jurisdiction consulting with licensed psychologists in this Commonwealth.</w:t>
      </w:r>
    </w:p>
    <w:p w:rsidR="00C50A43" w:rsidRPr="00C50A43" w:rsidRDefault="00C50A43" w:rsidP="00C50A43">
      <w:pPr>
        <w:pStyle w:val="NormalWeb"/>
      </w:pPr>
      <w:r w:rsidRPr="00C50A43">
        <w:t>7. Any psychologist holding a license or certificate in another state, the District of Columbia, or a United States territory or foreign jurisdiction when in Virginia temporarily and such psychologist has been issued a temporary license by the Board to participate in continuing education programs or rendering psychological services without compensation to any patient of any clinic which is organized in whole or in part for the delivery of health care services without charge as provided in § </w:t>
      </w:r>
      <w:hyperlink r:id="rId7" w:history="1">
        <w:r w:rsidRPr="00C50A43">
          <w:rPr>
            <w:rStyle w:val="Hyperlink"/>
          </w:rPr>
          <w:t>54.1-106</w:t>
        </w:r>
      </w:hyperlink>
      <w:r w:rsidRPr="00C50A43">
        <w:t>.</w:t>
      </w:r>
    </w:p>
    <w:p w:rsidR="00C50A43" w:rsidRPr="00C50A43" w:rsidRDefault="00C50A43" w:rsidP="00C50A43">
      <w:pPr>
        <w:pStyle w:val="NormalWeb"/>
      </w:pPr>
      <w:r w:rsidRPr="00C50A43">
        <w:t>8. The performance of the duties of any commissioned or contract clinical psychologist in active service in the army, navy, coast guard, marine corps, air force, or public health service of the United States while such individual is so commissioned or serving.</w:t>
      </w:r>
    </w:p>
    <w:p w:rsidR="00C50A43" w:rsidRPr="00C50A43" w:rsidRDefault="00C50A43" w:rsidP="00C50A43">
      <w:pPr>
        <w:pStyle w:val="NormalWeb"/>
      </w:pPr>
      <w:r w:rsidRPr="00C50A43">
        <w:t>9. Any person performing services in the lawful conduct of his particular profession or business under state law.</w:t>
      </w:r>
    </w:p>
    <w:p w:rsidR="00C50A43" w:rsidRPr="00C50A43" w:rsidRDefault="00C50A43" w:rsidP="00C50A43">
      <w:pPr>
        <w:pStyle w:val="NormalWeb"/>
      </w:pPr>
      <w:r w:rsidRPr="00C50A43">
        <w:t>10. Any person duly licensed as a psychologist in another state or the District of Columbia who testifies as a treating psychologist or who is employed as an expert for the purpose of possibly testifying as an expert witness.</w:t>
      </w:r>
    </w:p>
    <w:p w:rsidR="00C50A43" w:rsidRPr="00C50A43" w:rsidRDefault="00C50A43" w:rsidP="00C50A43">
      <w:pPr>
        <w:pStyle w:val="NormalWeb"/>
      </w:pPr>
      <w:r w:rsidRPr="00C50A43">
        <w:t>11. Any psychologist who is licensed in another state, the District of Columbia, or a United States territory or possession and who is in good standing with the applicable regulatory agency in that state, the District of Columbia, or that United States territory or possession who provides behavioral health services, as defined in § </w:t>
      </w:r>
      <w:hyperlink r:id="rId8" w:history="1">
        <w:r w:rsidRPr="00C50A43">
          <w:rPr>
            <w:rStyle w:val="Hyperlink"/>
          </w:rPr>
          <w:t>37.2-100</w:t>
        </w:r>
      </w:hyperlink>
      <w:r w:rsidRPr="00C50A43">
        <w:t>, to a patient located in the Commonwealth when (</w:t>
      </w:r>
      <w:proofErr w:type="spellStart"/>
      <w:r w:rsidRPr="00C50A43">
        <w:t>i</w:t>
      </w:r>
      <w:proofErr w:type="spellEnd"/>
      <w:r w:rsidRPr="00C50A43">
        <w:t>) such practice is for the purpose of providing continuity of care through the use of telemedicine services as defined in § </w:t>
      </w:r>
      <w:hyperlink r:id="rId9" w:history="1">
        <w:r w:rsidRPr="00C50A43">
          <w:rPr>
            <w:rStyle w:val="Hyperlink"/>
          </w:rPr>
          <w:t>38.2-3418.16</w:t>
        </w:r>
      </w:hyperlink>
      <w:r w:rsidRPr="00C50A43">
        <w:t xml:space="preserve"> and (ii) the psychologist has previously </w:t>
      </w:r>
      <w:r w:rsidRPr="00C50A43">
        <w:lastRenderedPageBreak/>
        <w:t>established a practitioner-patient relationship with the patient. A psychologist who provides behavioral health services to a patient located in the Commonwealth through use of telemedicine services pursuant to this subdivision may provide such services for a period of no more than one year from the date on which the psychologist began providing such services to such patient.</w:t>
      </w:r>
    </w:p>
    <w:p w:rsidR="008A0D94" w:rsidRDefault="00C50A43" w:rsidP="008A0D94">
      <w:pPr>
        <w:pStyle w:val="NormalWeb"/>
      </w:pPr>
      <w:r w:rsidRPr="00C50A43">
        <w:t>1976, c. 608, § 54-944; 1986, c. 581; 1988, c. 765; 1996, cc. </w:t>
      </w:r>
      <w:hyperlink r:id="rId10" w:history="1">
        <w:r w:rsidRPr="00C50A43">
          <w:rPr>
            <w:rStyle w:val="Hyperlink"/>
          </w:rPr>
          <w:t>937</w:t>
        </w:r>
      </w:hyperlink>
      <w:r w:rsidRPr="00C50A43">
        <w:t>, </w:t>
      </w:r>
      <w:hyperlink r:id="rId11" w:history="1">
        <w:r w:rsidRPr="00C50A43">
          <w:rPr>
            <w:rStyle w:val="Hyperlink"/>
          </w:rPr>
          <w:t>980</w:t>
        </w:r>
      </w:hyperlink>
      <w:r w:rsidRPr="00C50A43">
        <w:t>; 2000, c. </w:t>
      </w:r>
      <w:hyperlink r:id="rId12" w:history="1">
        <w:r w:rsidRPr="00C50A43">
          <w:rPr>
            <w:rStyle w:val="Hyperlink"/>
          </w:rPr>
          <w:t>462</w:t>
        </w:r>
      </w:hyperlink>
      <w:r w:rsidRPr="00C50A43">
        <w:t>; 2022, c. </w:t>
      </w:r>
      <w:hyperlink r:id="rId13" w:history="1">
        <w:r w:rsidRPr="00C50A43">
          <w:rPr>
            <w:rStyle w:val="Hyperlink"/>
          </w:rPr>
          <w:t>275</w:t>
        </w:r>
      </w:hyperlink>
      <w:r w:rsidRPr="00C50A43">
        <w:t>.</w:t>
      </w:r>
      <w:r w:rsidR="008A0D94">
        <w:t xml:space="preserve"> </w:t>
      </w:r>
    </w:p>
    <w:p w:rsidR="008A0D94" w:rsidRPr="008A0D94" w:rsidRDefault="008A0D94" w:rsidP="008A0D94">
      <w:pPr>
        <w:pStyle w:val="Heading2"/>
        <w:rPr>
          <w:sz w:val="24"/>
          <w:szCs w:val="24"/>
        </w:rPr>
      </w:pPr>
      <w:bookmarkStart w:id="5" w:name="_Toc109198837"/>
      <w:r w:rsidRPr="008A0D94">
        <w:rPr>
          <w:sz w:val="24"/>
          <w:szCs w:val="24"/>
        </w:rPr>
        <w:t>§ 54.1-3602. Administration or prescription of drugs not permitted.</w:t>
      </w:r>
      <w:bookmarkEnd w:id="5"/>
      <w:r w:rsidRPr="008A0D94">
        <w:rPr>
          <w:sz w:val="24"/>
          <w:szCs w:val="24"/>
        </w:rPr>
        <w:t xml:space="preserve"> </w:t>
      </w:r>
    </w:p>
    <w:p w:rsidR="008A0D94" w:rsidRDefault="008A0D94" w:rsidP="008A0D94">
      <w:pPr>
        <w:pStyle w:val="NormalWeb"/>
      </w:pPr>
      <w:r>
        <w:t xml:space="preserve">This chapter shall not be construed as permitting the administration or prescribing of drugs or in any way infringing upon the practice of medicine as defined in Chapter 29 (§ 54.1-2900 et seq.) of this title. </w:t>
      </w:r>
    </w:p>
    <w:p w:rsidR="008A0D94" w:rsidRDefault="008A0D94" w:rsidP="008A0D94">
      <w:pPr>
        <w:pStyle w:val="NormalWeb"/>
      </w:pPr>
      <w:r>
        <w:t xml:space="preserve">(1976, c. 608, § 54-945; 1988, c. 765.) </w:t>
      </w:r>
    </w:p>
    <w:p w:rsidR="008A0D94" w:rsidRPr="008A0D94" w:rsidRDefault="008A0D94" w:rsidP="008A0D94">
      <w:pPr>
        <w:pStyle w:val="Heading2"/>
        <w:rPr>
          <w:sz w:val="24"/>
          <w:szCs w:val="24"/>
        </w:rPr>
      </w:pPr>
      <w:bookmarkStart w:id="6" w:name="_Toc109198838"/>
      <w:r w:rsidRPr="008A0D94">
        <w:rPr>
          <w:sz w:val="24"/>
          <w:szCs w:val="24"/>
        </w:rPr>
        <w:t>§ 54.1-3603. Board of Psychology; membership.</w:t>
      </w:r>
      <w:bookmarkEnd w:id="6"/>
      <w:r w:rsidRPr="008A0D94">
        <w:rPr>
          <w:sz w:val="24"/>
          <w:szCs w:val="24"/>
        </w:rPr>
        <w:t xml:space="preserve"> </w:t>
      </w:r>
    </w:p>
    <w:p w:rsidR="00264A03" w:rsidRPr="00264A03" w:rsidRDefault="00264A03" w:rsidP="00264A03">
      <w:pPr>
        <w:pStyle w:val="NormalWeb"/>
      </w:pPr>
      <w:r w:rsidRPr="00264A03">
        <w:t>The Board of Psychology shall regulate the practice of psychology. The membership of the Board shall be representative of the practices of psychology and shall consist of nine members as follows: five persons who are licensed as clinical psychologists, one person licensed as a school psychologist, one person licensed in any category of psychology, and two citizen members. At least one of the seven psychologist members of the Board shall be a member of the faculty at an accredited institution of higher education in the Commonwealth actively engaged in teaching psychology. The terms of the members of the Board shall be four years.</w:t>
      </w:r>
    </w:p>
    <w:p w:rsidR="00264A03" w:rsidRDefault="00264A03" w:rsidP="00264A03">
      <w:pPr>
        <w:pStyle w:val="NormalWeb"/>
        <w:spacing w:line="348" w:lineRule="atLeast"/>
        <w:rPr>
          <w:rFonts w:ascii="Times" w:hAnsi="Times" w:cs="Times"/>
          <w:color w:val="444444"/>
        </w:rPr>
      </w:pPr>
      <w:r>
        <w:rPr>
          <w:rFonts w:ascii="Times" w:hAnsi="Times" w:cs="Times"/>
          <w:color w:val="444444"/>
        </w:rPr>
        <w:t xml:space="preserve">1976, c. 608, § 54-937; 1981, c. 447; 1982, c. 165; 1985, c. 159; 1986, cc. 464, 510; 1988, cc. 42, 765; 1996, cc. </w:t>
      </w:r>
      <w:hyperlink r:id="rId14" w:history="1">
        <w:r>
          <w:rPr>
            <w:rStyle w:val="Hyperlink"/>
            <w:rFonts w:ascii="Times" w:hAnsi="Times" w:cs="Times"/>
          </w:rPr>
          <w:t>937</w:t>
        </w:r>
      </w:hyperlink>
      <w:r>
        <w:rPr>
          <w:rFonts w:ascii="Times" w:hAnsi="Times" w:cs="Times"/>
          <w:color w:val="444444"/>
        </w:rPr>
        <w:t xml:space="preserve">, </w:t>
      </w:r>
      <w:hyperlink r:id="rId15" w:history="1">
        <w:r>
          <w:rPr>
            <w:rStyle w:val="Hyperlink"/>
            <w:rFonts w:ascii="Times" w:hAnsi="Times" w:cs="Times"/>
          </w:rPr>
          <w:t>980</w:t>
        </w:r>
      </w:hyperlink>
      <w:r>
        <w:rPr>
          <w:rFonts w:ascii="Times" w:hAnsi="Times" w:cs="Times"/>
          <w:color w:val="444444"/>
        </w:rPr>
        <w:t xml:space="preserve">; 2019, c. </w:t>
      </w:r>
      <w:hyperlink r:id="rId16" w:history="1">
        <w:r>
          <w:rPr>
            <w:rStyle w:val="Hyperlink"/>
            <w:rFonts w:ascii="Times" w:hAnsi="Times" w:cs="Times"/>
          </w:rPr>
          <w:t>169</w:t>
        </w:r>
      </w:hyperlink>
      <w:r>
        <w:rPr>
          <w:rFonts w:ascii="Times" w:hAnsi="Times" w:cs="Times"/>
          <w:color w:val="444444"/>
        </w:rPr>
        <w:t>.</w:t>
      </w:r>
    </w:p>
    <w:p w:rsidR="008A0D94" w:rsidRPr="00DC37A9" w:rsidRDefault="008A0D94" w:rsidP="00DC37A9">
      <w:pPr>
        <w:pStyle w:val="Heading2"/>
        <w:rPr>
          <w:sz w:val="24"/>
        </w:rPr>
      </w:pPr>
      <w:r w:rsidRPr="00DC37A9">
        <w:rPr>
          <w:sz w:val="24"/>
        </w:rPr>
        <w:t xml:space="preserve"> </w:t>
      </w:r>
      <w:bookmarkStart w:id="7" w:name="_Toc109198839"/>
      <w:r w:rsidRPr="00DC37A9">
        <w:rPr>
          <w:sz w:val="24"/>
        </w:rPr>
        <w:t>§ 54.1-3604. Nominations.</w:t>
      </w:r>
      <w:bookmarkEnd w:id="7"/>
      <w:r w:rsidRPr="00DC37A9">
        <w:rPr>
          <w:sz w:val="24"/>
        </w:rPr>
        <w:t xml:space="preserve"> </w:t>
      </w:r>
    </w:p>
    <w:p w:rsidR="008A0D94" w:rsidRDefault="008A0D94" w:rsidP="008A0D94">
      <w:pPr>
        <w:pStyle w:val="NormalWeb"/>
      </w:pPr>
      <w:r>
        <w:t xml:space="preserve">Nominations for professional members may be made from a list of at least three names for each vacancy submitted to the Governor by the Virginia Psychological Association, the Virginia Academy of Clinical Psychologists, the </w:t>
      </w:r>
      <w:smartTag w:uri="urn:schemas-microsoft-com:office:smarttags" w:element="place">
        <w:smartTag w:uri="urn:schemas-microsoft-com:office:smarttags" w:element="PlaceName">
          <w:r>
            <w:t>Virginia</w:t>
          </w:r>
        </w:smartTag>
        <w:r>
          <w:t xml:space="preserve"> </w:t>
        </w:r>
        <w:smartTag w:uri="urn:schemas-microsoft-com:office:smarttags" w:element="PlaceName">
          <w:r>
            <w:t>Applied</w:t>
          </w:r>
        </w:smartTag>
        <w:r>
          <w:t xml:space="preserve"> </w:t>
        </w:r>
        <w:smartTag w:uri="urn:schemas-microsoft-com:office:smarttags" w:element="PlaceName">
          <w:r>
            <w:t>Psychology</w:t>
          </w:r>
        </w:smartTag>
        <w:r>
          <w:t xml:space="preserve"> </w:t>
        </w:r>
        <w:smartTag w:uri="urn:schemas-microsoft-com:office:smarttags" w:element="PlaceType">
          <w:r>
            <w:t>Academy</w:t>
          </w:r>
        </w:smartTag>
      </w:smartTag>
      <w:r>
        <w:t xml:space="preserve"> and the Virginia Academy of School Psychologists. The Governor may notify such organizations of any professional vacancy other than by expiration. In no case shall the Governor be bound to make any appointment from among the nominees. </w:t>
      </w:r>
    </w:p>
    <w:p w:rsidR="008A0D94" w:rsidRDefault="008A0D94" w:rsidP="008A0D94">
      <w:pPr>
        <w:pStyle w:val="NormalWeb"/>
      </w:pPr>
      <w:r>
        <w:t xml:space="preserve">(1986, c. 464, § 54-937.1; 1988, c. 765; 1996, cc. 937, 980.) </w:t>
      </w:r>
    </w:p>
    <w:p w:rsidR="008A0D94" w:rsidRPr="008A0D94" w:rsidRDefault="008A0D94" w:rsidP="008A0D94">
      <w:pPr>
        <w:pStyle w:val="Heading2"/>
        <w:rPr>
          <w:sz w:val="24"/>
          <w:szCs w:val="24"/>
        </w:rPr>
      </w:pPr>
      <w:bookmarkStart w:id="8" w:name="_Toc109198840"/>
      <w:r w:rsidRPr="008A0D94">
        <w:rPr>
          <w:sz w:val="24"/>
          <w:szCs w:val="24"/>
        </w:rPr>
        <w:t>§ 54.1-3605. Powers and duties of the Board.</w:t>
      </w:r>
      <w:bookmarkEnd w:id="8"/>
      <w:r w:rsidRPr="008A0D94">
        <w:rPr>
          <w:sz w:val="24"/>
          <w:szCs w:val="24"/>
        </w:rPr>
        <w:t xml:space="preserve"> </w:t>
      </w:r>
    </w:p>
    <w:p w:rsidR="008A0D94" w:rsidRDefault="008A0D94" w:rsidP="008A0D94">
      <w:pPr>
        <w:pStyle w:val="NormalWeb"/>
      </w:pPr>
      <w:r>
        <w:t xml:space="preserve">In addition to the powers granted in other provisions of this title, the Board shall have the following specific powers and duties: </w:t>
      </w:r>
    </w:p>
    <w:p w:rsidR="008A0D94" w:rsidRDefault="008A0D94" w:rsidP="008A0D94">
      <w:pPr>
        <w:pStyle w:val="NormalWeb"/>
      </w:pPr>
      <w:r>
        <w:lastRenderedPageBreak/>
        <w:t xml:space="preserve">1. To cooperate with and maintain a close liaison with other professional boards and the community to ensure that regulatory systems stay abreast of community and professional needs. </w:t>
      </w:r>
    </w:p>
    <w:p w:rsidR="008A0D94" w:rsidRDefault="008A0D94" w:rsidP="008A0D94">
      <w:pPr>
        <w:pStyle w:val="NormalWeb"/>
      </w:pPr>
      <w:r>
        <w:t xml:space="preserve">2. To conduct inspections to ensure that licensees conduct their practices in a competent manner and in conformance with the relevant regulations. </w:t>
      </w:r>
    </w:p>
    <w:p w:rsidR="008A0D94" w:rsidRDefault="008A0D94" w:rsidP="008A0D94">
      <w:pPr>
        <w:pStyle w:val="NormalWeb"/>
      </w:pPr>
      <w:r>
        <w:t xml:space="preserve">3. To designate specialties within the profession. </w:t>
      </w:r>
    </w:p>
    <w:p w:rsidR="008A0D94" w:rsidRDefault="008A0D94" w:rsidP="008A0D94">
      <w:pPr>
        <w:pStyle w:val="NormalWeb"/>
      </w:pPr>
      <w:r>
        <w:t xml:space="preserve">4. To issue a temporary license for such periods as the Board may prescribe to practice psychology to persons who are engaged in a residency or pursuant to subdivision 7 of § 54.1-3601. </w:t>
      </w:r>
    </w:p>
    <w:p w:rsidR="008A0D94" w:rsidRDefault="008A0D94" w:rsidP="008A0D94">
      <w:pPr>
        <w:pStyle w:val="NormalWeb"/>
      </w:pPr>
      <w:r>
        <w:t xml:space="preserve">5. To promulgate regulations for the voluntary certification of licensees as sex offender treatment providers. </w:t>
      </w:r>
    </w:p>
    <w:p w:rsidR="008A0D94" w:rsidRDefault="008A0D94" w:rsidP="008A0D94">
      <w:pPr>
        <w:pStyle w:val="NormalWeb"/>
      </w:pPr>
      <w:r>
        <w:t xml:space="preserve">6. To administer the mandatory certification of sex offender treatment providers for those professionals who are otherwise exempt from licensure under subdivision 4 of §§ 54.1-3501, 54.1-3601 or § 54.1-3701 and to promulgate regulations governing such mandatory certification. The regulations shall include provisions for fees for application processing, certification qualifications, certification issuance and renewal and disciplinary action. </w:t>
      </w:r>
    </w:p>
    <w:p w:rsidR="008A0D94" w:rsidRDefault="008A0D94" w:rsidP="008A0D94">
      <w:pPr>
        <w:pStyle w:val="NormalWeb"/>
      </w:pPr>
      <w:r>
        <w:t xml:space="preserve">7. To promulgate regulations establishing the requirements for licensure of clinical psychologists that shall include appropriate emphasis in the diagnosis and treatment of persons with moderate and severe mental disorders. </w:t>
      </w:r>
    </w:p>
    <w:p w:rsidR="008A0D94" w:rsidRDefault="008A0D94" w:rsidP="008A0D94">
      <w:pPr>
        <w:pStyle w:val="NormalWeb"/>
      </w:pPr>
      <w:r>
        <w:t xml:space="preserve">(1976, c. 608, §§ 54-929, 54-931; 1983, c. 115; 1986, cc. 64, 100, 464; 1988, c. 765; 1993, c. 767; 1994, c. 778; 1996, cc. 937, 980; 1997, c. 556; 1999, c. 630; 2001, cc. 186, 198; 2004, c. 11.) </w:t>
      </w:r>
    </w:p>
    <w:p w:rsidR="008A0D94" w:rsidRPr="008A0D94" w:rsidRDefault="008A0D94" w:rsidP="008A0D94">
      <w:pPr>
        <w:pStyle w:val="Heading2"/>
        <w:rPr>
          <w:sz w:val="24"/>
          <w:szCs w:val="24"/>
        </w:rPr>
      </w:pPr>
      <w:bookmarkStart w:id="9" w:name="_Toc109198841"/>
      <w:r w:rsidRPr="008A0D94">
        <w:rPr>
          <w:sz w:val="24"/>
          <w:szCs w:val="24"/>
        </w:rPr>
        <w:t>§ 54.1-3606. License required.</w:t>
      </w:r>
      <w:bookmarkEnd w:id="9"/>
      <w:r w:rsidRPr="008A0D94">
        <w:rPr>
          <w:sz w:val="24"/>
          <w:szCs w:val="24"/>
        </w:rPr>
        <w:t xml:space="preserve"> </w:t>
      </w:r>
    </w:p>
    <w:p w:rsidR="008A0D94" w:rsidRDefault="008A0D94" w:rsidP="008A0D94">
      <w:pPr>
        <w:pStyle w:val="NormalWeb"/>
      </w:pPr>
      <w:r>
        <w:t xml:space="preserve">A. In order to engage in the practice of applied psychology, school psychology, or clinical psychology, it shall be necessary to hold a license. </w:t>
      </w:r>
    </w:p>
    <w:p w:rsidR="008A0D94" w:rsidRDefault="008A0D94" w:rsidP="008A0D94">
      <w:pPr>
        <w:pStyle w:val="NormalWeb"/>
      </w:pPr>
      <w:r>
        <w:t xml:space="preserve">B. Notwithstanding the provisions of subdivision 4 of § 54.1-3601 or any Board regulation, the Board of Psychology shall license, as school psychologists-limited, persons licensed by the Board of Education with an endorsement in psychology and a master's degree in psychology. The Board of Psychology shall issue licenses to such persons without examination, upon review of credentials and payment of an application fee in accordance with regulations of the Board for school psychologists-limited. </w:t>
      </w:r>
    </w:p>
    <w:p w:rsidR="008A0D94" w:rsidRDefault="008A0D94" w:rsidP="008A0D94">
      <w:pPr>
        <w:pStyle w:val="NormalWeb"/>
      </w:pPr>
      <w:r>
        <w:t xml:space="preserve">Persons holding such licenses as school psychologists-limited shall practice solely in public school divisions; holding a license as a school psychologist-limited pursuant to this subsection shall not authorize such persons to practice outside the school setting or in any setting other than the public schools of the Commonwealth, unless such individuals are licensed by the Board of Psychology to offer to the public the services defined in § 54.1-3600. </w:t>
      </w:r>
    </w:p>
    <w:p w:rsidR="008A0D94" w:rsidRDefault="008A0D94" w:rsidP="008A0D94">
      <w:pPr>
        <w:pStyle w:val="NormalWeb"/>
      </w:pPr>
      <w:r>
        <w:lastRenderedPageBreak/>
        <w:t xml:space="preserve">The Board shall issue persons, holding licenses from the Board of Education with an endorsement in psychology and a license as a school psychologist-limited from the Board of Psychology, a license which notes the limitations on practice set forth in this section. </w:t>
      </w:r>
    </w:p>
    <w:p w:rsidR="008A0D94" w:rsidRDefault="008A0D94" w:rsidP="008A0D94">
      <w:pPr>
        <w:pStyle w:val="NormalWeb"/>
      </w:pPr>
      <w:r>
        <w:t xml:space="preserve">Persons who hold licenses as psychologists issued by the Board of Psychology without these limitations shall be exempt from the requirements of this section. </w:t>
      </w:r>
    </w:p>
    <w:p w:rsidR="008A0D94" w:rsidRDefault="008A0D94" w:rsidP="008A0D94">
      <w:pPr>
        <w:pStyle w:val="NormalWeb"/>
      </w:pPr>
      <w:r>
        <w:t xml:space="preserve">(1979, c. 408, § 54-939.1; 1988, c. 765; 1996, cc. 937, 980; 1999, cc. 967, 1005.) </w:t>
      </w:r>
    </w:p>
    <w:p w:rsidR="008A0D94" w:rsidRPr="008A0D94" w:rsidRDefault="008A0D94" w:rsidP="008A0D94">
      <w:pPr>
        <w:pStyle w:val="Heading2"/>
        <w:rPr>
          <w:sz w:val="24"/>
          <w:szCs w:val="24"/>
        </w:rPr>
      </w:pPr>
      <w:bookmarkStart w:id="10" w:name="_Toc109198842"/>
      <w:r w:rsidRPr="008A0D94">
        <w:rPr>
          <w:sz w:val="24"/>
          <w:szCs w:val="24"/>
        </w:rPr>
        <w:t>§ 54.1-3606.1. Continuing education.</w:t>
      </w:r>
      <w:bookmarkEnd w:id="10"/>
      <w:r w:rsidRPr="008A0D94">
        <w:rPr>
          <w:sz w:val="24"/>
          <w:szCs w:val="24"/>
        </w:rPr>
        <w:t xml:space="preserve"> </w:t>
      </w:r>
    </w:p>
    <w:p w:rsidR="00151A47" w:rsidRDefault="00151A47" w:rsidP="00151A47">
      <w:r>
        <w:t>A. The Board shall promulgate regulations governing continuing education requirements for psychologists licensed by the Board. Such regulations shall require the completion of the equivalent of 14 hours annually in Board-approved continuing education courses for any license renewal or reinstatement after the effective date.</w:t>
      </w:r>
    </w:p>
    <w:p w:rsidR="00151A47" w:rsidRDefault="00151A47" w:rsidP="00151A47"/>
    <w:p w:rsidR="00151A47" w:rsidRDefault="00151A47" w:rsidP="00151A47">
      <w:r>
        <w:t>B. The Board shall include in its regulations governing continuing education requirements for licensees a provision allowing a licensee who completes continuing education hours in excess of the hours required by subsection A to carry up to seven hours of continuing education credit forward to meet the requirements of subsection A for the next annual renewal cycle.</w:t>
      </w:r>
    </w:p>
    <w:p w:rsidR="00151A47" w:rsidRDefault="00151A47" w:rsidP="00151A47"/>
    <w:p w:rsidR="00151A47" w:rsidRDefault="00151A47" w:rsidP="00151A47">
      <w:r>
        <w:t>C. The Board shall approve criteria for continuing education courses that are directly related to the respective license and scope of practice of school psychology, applied psychology and clinical psychology. Approved continuing education courses for clinical psychologists shall emphasize, but not be limited to, the diagnosis, treatment and care of patients with moderate and severe mental disorders. Any licensed hospital, accredited institution of higher education, or national, state or local health, medical, psychological or mental health association or organization may submit applications to the Board for approval as a provider of continuing education courses satisfying the requirements of the Board's regulations. Approved course providers may be required to register continuing education courses with the Board pursuant to Board regulations. Only courses meeting criteria approved by the Board and offered by a Board-approved provider of continuing education courses may be designated by the Board as qualifying for continuing education course credit.</w:t>
      </w:r>
    </w:p>
    <w:p w:rsidR="00151A47" w:rsidRDefault="00151A47" w:rsidP="00151A47"/>
    <w:p w:rsidR="00151A47" w:rsidRDefault="00151A47" w:rsidP="00151A47">
      <w:r>
        <w:t>D. All course providers shall furnish written certification to licensed psychologists attending and completing respective courses, indicating the satisfactory completion of an approved continuing education course. Each course provider shall retain records of all persons attending and those persons satisfactorily completing such continuing education courses for a period of four years following each course. Applicants for renewal or reinstatement of licenses issued pursuant to this article shall retain for a period of four years the written certification issued by any course provider. The Board may require course providers or licensees to submit copies of such records or certification, as it deems necessary to ensure compliance with continuing education requirements.</w:t>
      </w:r>
    </w:p>
    <w:p w:rsidR="00151A47" w:rsidRDefault="00151A47" w:rsidP="00151A47"/>
    <w:p w:rsidR="00151A47" w:rsidRDefault="00151A47" w:rsidP="00151A47">
      <w:r>
        <w:t>E. The Board shall have the authority to grant exemptions or waivers or to reduce the number of continuing education hours required in cases of certified illness or undue hardship.</w:t>
      </w:r>
    </w:p>
    <w:p w:rsidR="008A0D94" w:rsidRPr="008678C5" w:rsidRDefault="00151A47" w:rsidP="00151A47">
      <w:r w:rsidRPr="008678C5">
        <w:lastRenderedPageBreak/>
        <w:t xml:space="preserve">2000, c. </w:t>
      </w:r>
      <w:hyperlink r:id="rId17" w:history="1">
        <w:r w:rsidRPr="008678C5">
          <w:rPr>
            <w:rStyle w:val="Hyperlink"/>
          </w:rPr>
          <w:t>83</w:t>
        </w:r>
      </w:hyperlink>
      <w:r w:rsidRPr="008678C5">
        <w:t xml:space="preserve">; 2015, c. </w:t>
      </w:r>
      <w:hyperlink r:id="rId18" w:history="1">
        <w:r w:rsidRPr="008678C5">
          <w:rPr>
            <w:rStyle w:val="Hyperlink"/>
          </w:rPr>
          <w:t>359</w:t>
        </w:r>
      </w:hyperlink>
      <w:r w:rsidRPr="008678C5">
        <w:t>.</w:t>
      </w:r>
      <w:r w:rsidR="008A0D94" w:rsidRPr="008678C5">
        <w:t xml:space="preserve"> </w:t>
      </w:r>
    </w:p>
    <w:p w:rsidR="00392C90" w:rsidRPr="00392C90" w:rsidRDefault="00392C90" w:rsidP="00392C90">
      <w:pPr>
        <w:pStyle w:val="Heading2"/>
        <w:rPr>
          <w:sz w:val="24"/>
          <w:szCs w:val="31"/>
        </w:rPr>
      </w:pPr>
      <w:bookmarkStart w:id="11" w:name="_Toc109198843"/>
      <w:r w:rsidRPr="00392C90">
        <w:rPr>
          <w:sz w:val="24"/>
        </w:rPr>
        <w:t xml:space="preserve">§ 54.1-3606.2. (Effective January 1, 2021) Psychology </w:t>
      </w:r>
      <w:proofErr w:type="spellStart"/>
      <w:r w:rsidRPr="00392C90">
        <w:rPr>
          <w:sz w:val="24"/>
        </w:rPr>
        <w:t>Interjurisdictional</w:t>
      </w:r>
      <w:proofErr w:type="spellEnd"/>
      <w:r w:rsidRPr="00392C90">
        <w:rPr>
          <w:sz w:val="24"/>
        </w:rPr>
        <w:t xml:space="preserve"> Compact.</w:t>
      </w:r>
      <w:bookmarkEnd w:id="11"/>
    </w:p>
    <w:p w:rsidR="00392C90" w:rsidRDefault="00392C90" w:rsidP="00392C90">
      <w:pPr>
        <w:pStyle w:val="NormalWeb"/>
        <w:rPr>
          <w:rFonts w:ascii="Times" w:hAnsi="Times" w:cs="Times"/>
          <w:color w:val="444444"/>
        </w:rPr>
      </w:pPr>
      <w:r>
        <w:rPr>
          <w:rFonts w:ascii="Times" w:hAnsi="Times" w:cs="Times"/>
          <w:color w:val="444444"/>
        </w:rPr>
        <w:t>Article I. Purpose.</w:t>
      </w:r>
    </w:p>
    <w:p w:rsidR="00392C90" w:rsidRDefault="00392C90" w:rsidP="00392C90">
      <w:pPr>
        <w:pStyle w:val="NormalWeb"/>
        <w:rPr>
          <w:rFonts w:ascii="Times" w:hAnsi="Times" w:cs="Times"/>
          <w:color w:val="444444"/>
        </w:rPr>
      </w:pPr>
      <w:r>
        <w:rPr>
          <w:rFonts w:ascii="Times" w:hAnsi="Times" w:cs="Times"/>
          <w:color w:val="444444"/>
        </w:rPr>
        <w:t>Whereas, states license psychologists, in order to protect the public through verification of education, training, and experience and ensure accountability for professional practice; and</w:t>
      </w:r>
    </w:p>
    <w:p w:rsidR="00392C90" w:rsidRDefault="00392C90" w:rsidP="00392C90">
      <w:pPr>
        <w:pStyle w:val="NormalWeb"/>
        <w:spacing w:line="348" w:lineRule="atLeast"/>
        <w:rPr>
          <w:rFonts w:ascii="Times" w:hAnsi="Times" w:cs="Times"/>
          <w:color w:val="444444"/>
        </w:rPr>
      </w:pPr>
      <w:r>
        <w:rPr>
          <w:rFonts w:ascii="Times" w:hAnsi="Times" w:cs="Times"/>
          <w:color w:val="444444"/>
        </w:rPr>
        <w:t>Whereas, this Compact is intended to regulate the day-to-day practice of telepsychology (i.e., the provision of psychological services using telecommunication technologies) by psychologists across state boundaries in the performance of their psychological practice as assigned by an appropriate authority; and</w:t>
      </w:r>
    </w:p>
    <w:p w:rsidR="00392C90" w:rsidRDefault="00392C90" w:rsidP="00392C90">
      <w:pPr>
        <w:pStyle w:val="NormalWeb"/>
        <w:spacing w:line="348" w:lineRule="atLeast"/>
        <w:rPr>
          <w:rFonts w:ascii="Times" w:hAnsi="Times" w:cs="Times"/>
          <w:color w:val="444444"/>
        </w:rPr>
      </w:pPr>
      <w:r>
        <w:rPr>
          <w:rFonts w:ascii="Times" w:hAnsi="Times" w:cs="Times"/>
          <w:color w:val="444444"/>
        </w:rPr>
        <w:t>Whereas, this Compact is intended to regulate the temporary in-person, face-to-face practice of psychology by psychologists across state boundaries for 30 days within a calendar year in the performance of their psychological practice as assigned by an appropriate authority; and</w:t>
      </w:r>
    </w:p>
    <w:p w:rsidR="00392C90" w:rsidRDefault="00392C90" w:rsidP="00392C90">
      <w:pPr>
        <w:pStyle w:val="NormalWeb"/>
        <w:spacing w:line="348" w:lineRule="atLeast"/>
        <w:rPr>
          <w:rFonts w:ascii="Times" w:hAnsi="Times" w:cs="Times"/>
          <w:color w:val="444444"/>
        </w:rPr>
      </w:pPr>
      <w:r>
        <w:rPr>
          <w:rFonts w:ascii="Times" w:hAnsi="Times" w:cs="Times"/>
          <w:color w:val="444444"/>
        </w:rPr>
        <w:t>Whereas, this Compact is intended to authorize State Psychology Regulatory Authorities to afford legal recognition, in a manner consistent with the terms of the Compact, to psychologists licensed in another state; and</w:t>
      </w:r>
    </w:p>
    <w:p w:rsidR="00392C90" w:rsidRDefault="00392C90" w:rsidP="00392C90">
      <w:pPr>
        <w:pStyle w:val="NormalWeb"/>
        <w:spacing w:line="348" w:lineRule="atLeast"/>
        <w:rPr>
          <w:rFonts w:ascii="Times" w:hAnsi="Times" w:cs="Times"/>
          <w:color w:val="444444"/>
        </w:rPr>
      </w:pPr>
      <w:r>
        <w:rPr>
          <w:rFonts w:ascii="Times" w:hAnsi="Times" w:cs="Times"/>
          <w:color w:val="444444"/>
        </w:rPr>
        <w:t>Whereas, this Compact recognizes that states have a vested interest in protecting the public's health and safety through their licensing and regulation of psychologists and that such state regulation will best protect public health and safety; and</w:t>
      </w:r>
    </w:p>
    <w:p w:rsidR="00392C90" w:rsidRDefault="00392C90" w:rsidP="00392C90">
      <w:pPr>
        <w:pStyle w:val="NormalWeb"/>
        <w:spacing w:line="348" w:lineRule="atLeast"/>
        <w:rPr>
          <w:rFonts w:ascii="Times" w:hAnsi="Times" w:cs="Times"/>
          <w:color w:val="444444"/>
        </w:rPr>
      </w:pPr>
      <w:r>
        <w:rPr>
          <w:rFonts w:ascii="Times" w:hAnsi="Times" w:cs="Times"/>
          <w:color w:val="444444"/>
        </w:rPr>
        <w:t>Whereas, this Compact does not apply when a psychologist is licensed in both the Home and Receiving States; and</w:t>
      </w:r>
    </w:p>
    <w:p w:rsidR="00392C90" w:rsidRDefault="00392C90" w:rsidP="00392C90">
      <w:pPr>
        <w:pStyle w:val="NormalWeb"/>
        <w:spacing w:line="348" w:lineRule="atLeast"/>
        <w:rPr>
          <w:rFonts w:ascii="Times" w:hAnsi="Times" w:cs="Times"/>
          <w:color w:val="444444"/>
        </w:rPr>
      </w:pPr>
      <w:r>
        <w:rPr>
          <w:rFonts w:ascii="Times" w:hAnsi="Times" w:cs="Times"/>
          <w:color w:val="444444"/>
        </w:rPr>
        <w:t>Whereas, this Compact does not apply to permanent in-person, face-to-face practice, it does allow for authorization of temporary psychological practice.</w:t>
      </w:r>
    </w:p>
    <w:p w:rsidR="00392C90" w:rsidRDefault="00392C90" w:rsidP="00392C90">
      <w:pPr>
        <w:pStyle w:val="NormalWeb"/>
        <w:spacing w:line="348" w:lineRule="atLeast"/>
        <w:rPr>
          <w:rFonts w:ascii="Times" w:hAnsi="Times" w:cs="Times"/>
          <w:color w:val="444444"/>
        </w:rPr>
      </w:pPr>
      <w:r>
        <w:rPr>
          <w:rFonts w:ascii="Times" w:hAnsi="Times" w:cs="Times"/>
          <w:color w:val="444444"/>
        </w:rPr>
        <w:t>Consistent with these principles, this Compact is designed to achieve the following purposes and objectives:</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1. Increase public access to professional psychological services by allowing for </w:t>
      </w:r>
      <w:proofErr w:type="spellStart"/>
      <w:r>
        <w:rPr>
          <w:rFonts w:ascii="Times" w:hAnsi="Times" w:cs="Times"/>
          <w:color w:val="444444"/>
        </w:rPr>
        <w:t>telepsychological</w:t>
      </w:r>
      <w:proofErr w:type="spellEnd"/>
      <w:r>
        <w:rPr>
          <w:rFonts w:ascii="Times" w:hAnsi="Times" w:cs="Times"/>
          <w:color w:val="444444"/>
        </w:rPr>
        <w:t xml:space="preserve"> practice across state lines, as well as temporary in-person, face-to-face services into a state in which the psychologist is not licensed to practice psychology;</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2. Enhance the states' ability to protect the public's health and safety, especially client/patient safety;</w:t>
      </w:r>
    </w:p>
    <w:p w:rsidR="00392C90" w:rsidRDefault="00392C90" w:rsidP="00392C90">
      <w:pPr>
        <w:pStyle w:val="NormalWeb"/>
        <w:spacing w:line="348" w:lineRule="atLeast"/>
        <w:rPr>
          <w:rFonts w:ascii="Times" w:hAnsi="Times" w:cs="Times"/>
          <w:color w:val="444444"/>
        </w:rPr>
      </w:pPr>
      <w:r>
        <w:rPr>
          <w:rFonts w:ascii="Times" w:hAnsi="Times" w:cs="Times"/>
          <w:color w:val="444444"/>
        </w:rPr>
        <w:t>3. Encourage the cooperation of Compact States in the areas of psychology licensure and regulation;</w:t>
      </w:r>
    </w:p>
    <w:p w:rsidR="00392C90" w:rsidRDefault="00392C90" w:rsidP="00392C90">
      <w:pPr>
        <w:pStyle w:val="NormalWeb"/>
        <w:spacing w:line="348" w:lineRule="atLeast"/>
        <w:rPr>
          <w:rFonts w:ascii="Times" w:hAnsi="Times" w:cs="Times"/>
          <w:color w:val="444444"/>
        </w:rPr>
      </w:pPr>
      <w:r>
        <w:rPr>
          <w:rFonts w:ascii="Times" w:hAnsi="Times" w:cs="Times"/>
          <w:color w:val="444444"/>
        </w:rPr>
        <w:t>4. Facilitate the exchange of information between Compact States regarding psychologist licensure, adverse actions, and disciplinary history;</w:t>
      </w:r>
    </w:p>
    <w:p w:rsidR="00392C90" w:rsidRDefault="00392C90" w:rsidP="00392C90">
      <w:pPr>
        <w:pStyle w:val="NormalWeb"/>
        <w:spacing w:line="348" w:lineRule="atLeast"/>
        <w:rPr>
          <w:rFonts w:ascii="Times" w:hAnsi="Times" w:cs="Times"/>
          <w:color w:val="444444"/>
        </w:rPr>
      </w:pPr>
      <w:r>
        <w:rPr>
          <w:rFonts w:ascii="Times" w:hAnsi="Times" w:cs="Times"/>
          <w:color w:val="444444"/>
        </w:rPr>
        <w:t>5. Promote compliance with the laws governing psychological practice in each Compact State; and</w:t>
      </w:r>
    </w:p>
    <w:p w:rsidR="00392C90" w:rsidRDefault="00392C90" w:rsidP="00392C90">
      <w:pPr>
        <w:pStyle w:val="NormalWeb"/>
        <w:spacing w:line="348" w:lineRule="atLeast"/>
        <w:rPr>
          <w:rFonts w:ascii="Times" w:hAnsi="Times" w:cs="Times"/>
          <w:color w:val="444444"/>
        </w:rPr>
      </w:pPr>
      <w:r>
        <w:rPr>
          <w:rFonts w:ascii="Times" w:hAnsi="Times" w:cs="Times"/>
          <w:color w:val="444444"/>
        </w:rPr>
        <w:t>6. Invest all Compact States with the authority to hold licensed psychologists accountable through the mutual recognition of Compact State licenses.</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II. Definitions.</w:t>
      </w:r>
    </w:p>
    <w:p w:rsidR="00392C90" w:rsidRDefault="00392C90" w:rsidP="00392C90">
      <w:pPr>
        <w:pStyle w:val="NormalWeb"/>
        <w:spacing w:line="348" w:lineRule="atLeast"/>
        <w:rPr>
          <w:rFonts w:ascii="Times" w:hAnsi="Times" w:cs="Times"/>
          <w:color w:val="444444"/>
        </w:rPr>
      </w:pPr>
      <w:r>
        <w:rPr>
          <w:rFonts w:ascii="Times" w:hAnsi="Times" w:cs="Times"/>
          <w:color w:val="444444"/>
        </w:rPr>
        <w:t>A. "Adverse Action" means any action taken by a State Psychology Regulatory Authority that finds a violation of a statute or regulation that is identified by the State Psychology Regulatory Authority as discipline and is a matter of public record.</w:t>
      </w:r>
    </w:p>
    <w:p w:rsidR="00392C90" w:rsidRDefault="00392C90" w:rsidP="00392C90">
      <w:pPr>
        <w:pStyle w:val="NormalWeb"/>
        <w:spacing w:line="348" w:lineRule="atLeast"/>
        <w:rPr>
          <w:rFonts w:ascii="Times" w:hAnsi="Times" w:cs="Times"/>
          <w:color w:val="444444"/>
        </w:rPr>
      </w:pPr>
      <w:r>
        <w:rPr>
          <w:rFonts w:ascii="Times" w:hAnsi="Times" w:cs="Times"/>
          <w:color w:val="444444"/>
        </w:rPr>
        <w:t>B. "Association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C.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means a licensed psychologist's authority to practice telepsychology, within the limits authorized under this Compact, in another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D. "Bylaws" means those bylaws established by the Psychology </w:t>
      </w:r>
      <w:proofErr w:type="spellStart"/>
      <w:r>
        <w:rPr>
          <w:rFonts w:ascii="Times" w:hAnsi="Times" w:cs="Times"/>
          <w:color w:val="444444"/>
        </w:rPr>
        <w:t>Interjurisdictional</w:t>
      </w:r>
      <w:proofErr w:type="spellEnd"/>
      <w:r>
        <w:rPr>
          <w:rFonts w:ascii="Times" w:hAnsi="Times" w:cs="Times"/>
          <w:color w:val="444444"/>
        </w:rPr>
        <w:t xml:space="preserve"> Compact Commission pursuant to Article X for its governance, or for directing and controlling its actions and conduct.</w:t>
      </w:r>
    </w:p>
    <w:p w:rsidR="00392C90" w:rsidRDefault="00392C90" w:rsidP="00392C90">
      <w:pPr>
        <w:pStyle w:val="NormalWeb"/>
        <w:spacing w:line="348" w:lineRule="atLeast"/>
        <w:rPr>
          <w:rFonts w:ascii="Times" w:hAnsi="Times" w:cs="Times"/>
          <w:color w:val="444444"/>
        </w:rPr>
      </w:pPr>
      <w:r>
        <w:rPr>
          <w:rFonts w:ascii="Times" w:hAnsi="Times" w:cs="Times"/>
          <w:color w:val="444444"/>
        </w:rPr>
        <w:t>E. "Client/Patient" means the recipient of psychological services, whether psychological services are delivered in the context of health care, corporate, supervision, and/or consulting services.</w:t>
      </w:r>
    </w:p>
    <w:p w:rsidR="00392C90" w:rsidRDefault="00392C90" w:rsidP="00392C90">
      <w:pPr>
        <w:pStyle w:val="NormalWeb"/>
        <w:spacing w:line="348" w:lineRule="atLeast"/>
        <w:rPr>
          <w:rFonts w:ascii="Times" w:hAnsi="Times" w:cs="Times"/>
          <w:color w:val="444444"/>
        </w:rPr>
      </w:pPr>
      <w:r>
        <w:rPr>
          <w:rFonts w:ascii="Times" w:hAnsi="Times" w:cs="Times"/>
          <w:color w:val="444444"/>
        </w:rPr>
        <w:t>F. "Commissioner" means the voting representative appointed by each State Psychology Regulatory Authority pursuant to Article X.</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G. "Compact State" means a state, the District of Columbia, or United States territory that has enacted this Compact legislation and which has not withdrawn pursuant to Article XIII, Section C or been terminated pursuant to Article XII, Section B.</w:t>
      </w:r>
    </w:p>
    <w:p w:rsidR="00392C90" w:rsidRDefault="00392C90" w:rsidP="00392C90">
      <w:pPr>
        <w:pStyle w:val="NormalWeb"/>
        <w:spacing w:line="348" w:lineRule="atLeast"/>
        <w:rPr>
          <w:rFonts w:ascii="Times" w:hAnsi="Times" w:cs="Times"/>
          <w:color w:val="444444"/>
        </w:rPr>
      </w:pPr>
      <w:r>
        <w:rPr>
          <w:rFonts w:ascii="Times" w:hAnsi="Times" w:cs="Times"/>
          <w:color w:val="444444"/>
        </w:rPr>
        <w:t>H. "Coordinated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392C90" w:rsidRDefault="00392C90" w:rsidP="00392C90">
      <w:pPr>
        <w:pStyle w:val="NormalWeb"/>
        <w:spacing w:line="348" w:lineRule="atLeast"/>
        <w:rPr>
          <w:rFonts w:ascii="Times" w:hAnsi="Times" w:cs="Times"/>
          <w:color w:val="444444"/>
        </w:rPr>
      </w:pPr>
      <w:r>
        <w:rPr>
          <w:rFonts w:ascii="Times" w:hAnsi="Times" w:cs="Times"/>
          <w:color w:val="444444"/>
        </w:rPr>
        <w:t>I. "Confidentiality" means the principle that data or information is not made available or disclosed to unauthorized persons and/or processes.</w:t>
      </w:r>
    </w:p>
    <w:p w:rsidR="00392C90" w:rsidRDefault="00392C90" w:rsidP="00392C90">
      <w:pPr>
        <w:pStyle w:val="NormalWeb"/>
        <w:spacing w:line="348" w:lineRule="atLeast"/>
        <w:rPr>
          <w:rFonts w:ascii="Times" w:hAnsi="Times" w:cs="Times"/>
          <w:color w:val="444444"/>
        </w:rPr>
      </w:pPr>
      <w:r>
        <w:rPr>
          <w:rFonts w:ascii="Times" w:hAnsi="Times" w:cs="Times"/>
          <w:color w:val="444444"/>
        </w:rPr>
        <w:t>J. "Day" means any part of a day in which psychological work is performed.</w:t>
      </w:r>
    </w:p>
    <w:p w:rsidR="00392C90" w:rsidRDefault="00392C90" w:rsidP="00392C90">
      <w:pPr>
        <w:pStyle w:val="NormalWeb"/>
        <w:spacing w:line="348" w:lineRule="atLeast"/>
        <w:rPr>
          <w:rFonts w:ascii="Times" w:hAnsi="Times" w:cs="Times"/>
          <w:color w:val="444444"/>
        </w:rPr>
      </w:pPr>
      <w:r>
        <w:rPr>
          <w:rFonts w:ascii="Times" w:hAnsi="Times" w:cs="Times"/>
          <w:color w:val="444444"/>
        </w:rPr>
        <w:t>K. "Distant State" means the Compact State where a psychologist is physically present (not through the use of telecommunications technologies) to provide temporary in-person, face-to-face psychological services.</w:t>
      </w:r>
    </w:p>
    <w:p w:rsidR="00392C90" w:rsidRDefault="00392C90" w:rsidP="00392C90">
      <w:pPr>
        <w:pStyle w:val="NormalWeb"/>
        <w:spacing w:line="348" w:lineRule="atLeast"/>
        <w:rPr>
          <w:rFonts w:ascii="Times" w:hAnsi="Times" w:cs="Times"/>
          <w:color w:val="444444"/>
        </w:rPr>
      </w:pPr>
      <w:r>
        <w:rPr>
          <w:rFonts w:ascii="Times" w:hAnsi="Times" w:cs="Times"/>
          <w:color w:val="444444"/>
        </w:rPr>
        <w:t>L. "</w:t>
      </w:r>
      <w:proofErr w:type="spellStart"/>
      <w:r>
        <w:rPr>
          <w:rFonts w:ascii="Times" w:hAnsi="Times" w:cs="Times"/>
          <w:color w:val="444444"/>
        </w:rPr>
        <w:t>E.Passport</w:t>
      </w:r>
      <w:proofErr w:type="spellEnd"/>
      <w:r>
        <w:rPr>
          <w:rFonts w:ascii="Times" w:hAnsi="Times" w:cs="Times"/>
          <w:color w:val="444444"/>
        </w:rPr>
        <w:t xml:space="preserve">" means a certificate issued by the Association of State and Provincial Psychology Boards (ASPPB) that promotes the standardization in the criteria of </w:t>
      </w:r>
      <w:proofErr w:type="spellStart"/>
      <w:r>
        <w:rPr>
          <w:rFonts w:ascii="Times" w:hAnsi="Times" w:cs="Times"/>
          <w:color w:val="444444"/>
        </w:rPr>
        <w:t>interjurisdictional</w:t>
      </w:r>
      <w:proofErr w:type="spellEnd"/>
      <w:r>
        <w:rPr>
          <w:rFonts w:ascii="Times" w:hAnsi="Times" w:cs="Times"/>
          <w:color w:val="444444"/>
        </w:rPr>
        <w:t xml:space="preserve"> telepsychology practice and facilitates the process for licensed psychologists to provide </w:t>
      </w:r>
      <w:proofErr w:type="spellStart"/>
      <w:r>
        <w:rPr>
          <w:rFonts w:ascii="Times" w:hAnsi="Times" w:cs="Times"/>
          <w:color w:val="444444"/>
        </w:rPr>
        <w:t>telepsychological</w:t>
      </w:r>
      <w:proofErr w:type="spellEnd"/>
      <w:r>
        <w:rPr>
          <w:rFonts w:ascii="Times" w:hAnsi="Times" w:cs="Times"/>
          <w:color w:val="444444"/>
        </w:rPr>
        <w:t xml:space="preserve"> services across state lines.</w:t>
      </w:r>
    </w:p>
    <w:p w:rsidR="00392C90" w:rsidRDefault="00392C90" w:rsidP="00392C90">
      <w:pPr>
        <w:pStyle w:val="NormalWeb"/>
        <w:spacing w:line="348" w:lineRule="atLeast"/>
        <w:rPr>
          <w:rFonts w:ascii="Times" w:hAnsi="Times" w:cs="Times"/>
          <w:color w:val="444444"/>
        </w:rPr>
      </w:pPr>
      <w:r>
        <w:rPr>
          <w:rFonts w:ascii="Times" w:hAnsi="Times" w:cs="Times"/>
          <w:color w:val="444444"/>
        </w:rPr>
        <w:t>M. "Executive Board" means a group of directors elected or appointed to act on behalf of, and within the powers granted to them by,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N. "Home State" means a Compact State where a psychologist is licensed to practice psychology. If the psychologist is licensed in more than one Compact State and is practicing under the Authorization to Practice </w:t>
      </w:r>
      <w:proofErr w:type="spellStart"/>
      <w:r>
        <w:rPr>
          <w:rFonts w:ascii="Times" w:hAnsi="Times" w:cs="Times"/>
          <w:color w:val="444444"/>
        </w:rPr>
        <w:t>Interjurisdictional</w:t>
      </w:r>
      <w:proofErr w:type="spellEnd"/>
      <w:r>
        <w:rPr>
          <w:rFonts w:ascii="Times" w:hAnsi="Times" w:cs="Times"/>
          <w:color w:val="444444"/>
        </w:rPr>
        <w:t xml:space="preserve"> Telepsychology, the Home State is the Compact State where the psychologist is physically present when the </w:t>
      </w:r>
      <w:proofErr w:type="spellStart"/>
      <w:r>
        <w:rPr>
          <w:rFonts w:ascii="Times" w:hAnsi="Times" w:cs="Times"/>
          <w:color w:val="444444"/>
        </w:rPr>
        <w:t>telepsychological</w:t>
      </w:r>
      <w:proofErr w:type="spellEnd"/>
      <w:r>
        <w:rPr>
          <w:rFonts w:ascii="Times" w:hAnsi="Times" w:cs="Times"/>
          <w:color w:val="444444"/>
        </w:rPr>
        <w:t xml:space="preserve"> services are delivered. If the psychologist is licensed in more than one Compact State and is practicing under the Temporary Authorization to Practice, the Home State is any Compact State where the psychologist is licensed.</w:t>
      </w:r>
    </w:p>
    <w:p w:rsidR="00392C90" w:rsidRDefault="00392C90" w:rsidP="00392C90">
      <w:pPr>
        <w:pStyle w:val="NormalWeb"/>
        <w:spacing w:line="348" w:lineRule="atLeast"/>
        <w:rPr>
          <w:rFonts w:ascii="Times" w:hAnsi="Times" w:cs="Times"/>
          <w:color w:val="444444"/>
        </w:rPr>
      </w:pPr>
      <w:r>
        <w:rPr>
          <w:rFonts w:ascii="Times" w:hAnsi="Times" w:cs="Times"/>
          <w:color w:val="444444"/>
        </w:rPr>
        <w:t>O. "Identity History Summary" means: a summary of information retained by the FBI, or other designee with similar authority, in connection with arrests and, in some instances, federal employment, naturalization, or military service.</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P. "In-Person, Face-to-Face" means interactions in which the psychologist and the client/patient are in the same physical space and which does not include interactions that may occur through the use of telecommunication technologies.</w:t>
      </w:r>
    </w:p>
    <w:p w:rsidR="00392C90" w:rsidRDefault="00392C90" w:rsidP="00392C90">
      <w:pPr>
        <w:pStyle w:val="NormalWeb"/>
        <w:spacing w:line="348" w:lineRule="atLeast"/>
        <w:rPr>
          <w:rFonts w:ascii="Times" w:hAnsi="Times" w:cs="Times"/>
          <w:color w:val="444444"/>
        </w:rPr>
      </w:pPr>
      <w:r>
        <w:rPr>
          <w:rFonts w:ascii="Times" w:hAnsi="Times" w:cs="Times"/>
          <w:color w:val="444444"/>
        </w:rPr>
        <w:t>Q. "</w:t>
      </w:r>
      <w:proofErr w:type="spellStart"/>
      <w:r>
        <w:rPr>
          <w:rFonts w:ascii="Times" w:hAnsi="Times" w:cs="Times"/>
          <w:color w:val="444444"/>
        </w:rPr>
        <w:t>Interjurisdictional</w:t>
      </w:r>
      <w:proofErr w:type="spellEnd"/>
      <w:r>
        <w:rPr>
          <w:rFonts w:ascii="Times" w:hAnsi="Times" w:cs="Times"/>
          <w:color w:val="444444"/>
        </w:rPr>
        <w:t xml:space="preserve">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392C90" w:rsidRDefault="00392C90" w:rsidP="00392C90">
      <w:pPr>
        <w:pStyle w:val="NormalWeb"/>
        <w:spacing w:line="348" w:lineRule="atLeast"/>
        <w:rPr>
          <w:rFonts w:ascii="Times" w:hAnsi="Times" w:cs="Times"/>
          <w:color w:val="444444"/>
        </w:rPr>
      </w:pPr>
      <w:r>
        <w:rPr>
          <w:rFonts w:ascii="Times" w:hAnsi="Times" w:cs="Times"/>
          <w:color w:val="444444"/>
        </w:rPr>
        <w:t>R. "License" means authorization by a State Psychology Regulatory Authority to engage in the independent practice of psychology, which would be unlawful without the authorization.</w:t>
      </w:r>
    </w:p>
    <w:p w:rsidR="00392C90" w:rsidRDefault="00392C90" w:rsidP="00392C90">
      <w:pPr>
        <w:pStyle w:val="NormalWeb"/>
        <w:spacing w:line="348" w:lineRule="atLeast"/>
        <w:rPr>
          <w:rFonts w:ascii="Times" w:hAnsi="Times" w:cs="Times"/>
          <w:color w:val="444444"/>
        </w:rPr>
      </w:pPr>
      <w:r>
        <w:rPr>
          <w:rFonts w:ascii="Times" w:hAnsi="Times" w:cs="Times"/>
          <w:color w:val="444444"/>
        </w:rPr>
        <w:t>S. "Non-Compact State" means any State which is not at the time a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T. "Psychologist" means an individual licensed for the independent practice of psychology.</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U. "Psychology </w:t>
      </w:r>
      <w:proofErr w:type="spellStart"/>
      <w:r>
        <w:rPr>
          <w:rFonts w:ascii="Times" w:hAnsi="Times" w:cs="Times"/>
          <w:color w:val="444444"/>
        </w:rPr>
        <w:t>Interjurisdictional</w:t>
      </w:r>
      <w:proofErr w:type="spellEnd"/>
      <w:r>
        <w:rPr>
          <w:rFonts w:ascii="Times" w:hAnsi="Times" w:cs="Times"/>
          <w:color w:val="444444"/>
        </w:rPr>
        <w:t xml:space="preserve"> Compact Commission" also referred to as "Commission" means the national administration of which all Compact States are members.</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V. "Receiving State" means a Compact State where the client/patient is physically located when the </w:t>
      </w:r>
      <w:proofErr w:type="spellStart"/>
      <w:r>
        <w:rPr>
          <w:rFonts w:ascii="Times" w:hAnsi="Times" w:cs="Times"/>
          <w:color w:val="444444"/>
        </w:rPr>
        <w:t>telepsychological</w:t>
      </w:r>
      <w:proofErr w:type="spellEnd"/>
      <w:r>
        <w:rPr>
          <w:rFonts w:ascii="Times" w:hAnsi="Times" w:cs="Times"/>
          <w:color w:val="444444"/>
        </w:rPr>
        <w:t xml:space="preserve"> services are delivered.</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W. "Rule" means a written statement by the Psychology </w:t>
      </w:r>
      <w:proofErr w:type="spellStart"/>
      <w:r>
        <w:rPr>
          <w:rFonts w:ascii="Times" w:hAnsi="Times" w:cs="Times"/>
          <w:color w:val="444444"/>
        </w:rPr>
        <w:t>Interjurisdictional</w:t>
      </w:r>
      <w:proofErr w:type="spellEnd"/>
      <w:r>
        <w:rPr>
          <w:rFonts w:ascii="Times" w:hAnsi="Times" w:cs="Times"/>
          <w:color w:val="444444"/>
        </w:rPr>
        <w:t xml:space="preserve"> Compact Commission promulgated pursuant to Article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392C90" w:rsidRDefault="00392C90" w:rsidP="00392C90">
      <w:pPr>
        <w:pStyle w:val="NormalWeb"/>
        <w:spacing w:line="348" w:lineRule="atLeast"/>
        <w:rPr>
          <w:rFonts w:ascii="Times" w:hAnsi="Times" w:cs="Times"/>
          <w:color w:val="444444"/>
        </w:rPr>
      </w:pPr>
      <w:r>
        <w:rPr>
          <w:rFonts w:ascii="Times" w:hAnsi="Times" w:cs="Times"/>
          <w:color w:val="444444"/>
        </w:rPr>
        <w:t>X. "Significant Investigatory Information" means:</w:t>
      </w:r>
    </w:p>
    <w:p w:rsidR="00392C90" w:rsidRDefault="00392C90" w:rsidP="00392C90">
      <w:pPr>
        <w:pStyle w:val="NormalWeb"/>
        <w:spacing w:line="348" w:lineRule="atLeast"/>
        <w:rPr>
          <w:rFonts w:ascii="Times" w:hAnsi="Times" w:cs="Times"/>
          <w:color w:val="444444"/>
        </w:rPr>
      </w:pPr>
      <w:r>
        <w:rPr>
          <w:rFonts w:ascii="Times" w:hAnsi="Times" w:cs="Times"/>
          <w:color w:val="444444"/>
        </w:rPr>
        <w:t>1. 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rsidR="00392C90" w:rsidRDefault="00392C90" w:rsidP="00392C90">
      <w:pPr>
        <w:pStyle w:val="NormalWeb"/>
        <w:spacing w:line="348" w:lineRule="atLeast"/>
        <w:rPr>
          <w:rFonts w:ascii="Times" w:hAnsi="Times" w:cs="Times"/>
          <w:color w:val="444444"/>
        </w:rPr>
      </w:pPr>
      <w:r>
        <w:rPr>
          <w:rFonts w:ascii="Times" w:hAnsi="Times" w:cs="Times"/>
          <w:color w:val="444444"/>
        </w:rPr>
        <w:t>2. Investigative information that indicates that the psychologist represents an immediate threat to public health and safety regardless of whether the psychologist has been notified and/or had an opportunity to respond.</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Y. "State" means a state, commonwealth, territory, or possession of the United States.</w:t>
      </w:r>
    </w:p>
    <w:p w:rsidR="00392C90" w:rsidRDefault="00392C90" w:rsidP="00392C90">
      <w:pPr>
        <w:pStyle w:val="NormalWeb"/>
        <w:spacing w:line="348" w:lineRule="atLeast"/>
        <w:rPr>
          <w:rFonts w:ascii="Times" w:hAnsi="Times" w:cs="Times"/>
          <w:color w:val="444444"/>
        </w:rPr>
      </w:pPr>
      <w:r>
        <w:rPr>
          <w:rFonts w:ascii="Times" w:hAnsi="Times" w:cs="Times"/>
          <w:color w:val="444444"/>
        </w:rPr>
        <w:t>Z. "State Psychology Regulatory Authority" means the Board, office, or other agency with the legislative mandate to license and regulate the practice of psychology.</w:t>
      </w:r>
    </w:p>
    <w:p w:rsidR="00392C90" w:rsidRDefault="00392C90" w:rsidP="00392C90">
      <w:pPr>
        <w:pStyle w:val="NormalWeb"/>
        <w:spacing w:line="348" w:lineRule="atLeast"/>
        <w:rPr>
          <w:rFonts w:ascii="Times" w:hAnsi="Times" w:cs="Times"/>
          <w:color w:val="444444"/>
        </w:rPr>
      </w:pPr>
      <w:r>
        <w:rPr>
          <w:rFonts w:ascii="Times" w:hAnsi="Times" w:cs="Times"/>
          <w:color w:val="444444"/>
        </w:rPr>
        <w:t>AA. "Telepsychology" means the provision of psychological services using telecommunication technologies.</w:t>
      </w:r>
    </w:p>
    <w:p w:rsidR="00392C90" w:rsidRDefault="00392C90" w:rsidP="00392C90">
      <w:pPr>
        <w:pStyle w:val="NormalWeb"/>
        <w:spacing w:line="348" w:lineRule="atLeast"/>
        <w:rPr>
          <w:rFonts w:ascii="Times" w:hAnsi="Times" w:cs="Times"/>
          <w:color w:val="444444"/>
        </w:rPr>
      </w:pPr>
      <w:r>
        <w:rPr>
          <w:rFonts w:ascii="Times" w:hAnsi="Times" w:cs="Times"/>
          <w:color w:val="444444"/>
        </w:rPr>
        <w:t>BB. "Temporary Authorization to Practice" means a licensed psychologist's authority to conduct temporary in-person, face-to-face practice, within the limits authorized under this Compact, in another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CC. "Temporary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III. Home State Licensure.</w:t>
      </w:r>
    </w:p>
    <w:p w:rsidR="00392C90" w:rsidRDefault="00392C90" w:rsidP="00392C90">
      <w:pPr>
        <w:pStyle w:val="NormalWeb"/>
        <w:spacing w:line="348" w:lineRule="atLeast"/>
        <w:rPr>
          <w:rFonts w:ascii="Times" w:hAnsi="Times" w:cs="Times"/>
          <w:color w:val="444444"/>
        </w:rPr>
      </w:pPr>
      <w:r>
        <w:rPr>
          <w:rFonts w:ascii="Times" w:hAnsi="Times" w:cs="Times"/>
          <w:color w:val="444444"/>
        </w:rPr>
        <w:t>A. The Home State shall be a Compact State where a psychologist is licensed to practice psychology.</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B. 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under the terms of this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C. Any Compact State may require a psychologist not previously licensed in a Compact State to obtain and retain a license to be authorized to practice in the Compact State under circumstances not authorized by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under the terms of this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t>D. Any Compact State may require a psychologist to obtain and retain a license to be authorized to practice in a Compact State under circumstances not authorized by Temporary Authorization to Practice under the terms of this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E. A Home State's license authorizes a psychologist to practice in a Receiving State under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only if the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 xml:space="preserve">1. Currently requires the psychologist to hold an active </w:t>
      </w:r>
      <w:proofErr w:type="spellStart"/>
      <w:r>
        <w:rPr>
          <w:rFonts w:ascii="Times" w:hAnsi="Times" w:cs="Times"/>
          <w:color w:val="444444"/>
        </w:rPr>
        <w:t>E.Passport</w:t>
      </w:r>
      <w:proofErr w:type="spellEnd"/>
      <w:r>
        <w:rPr>
          <w:rFonts w:ascii="Times" w:hAnsi="Times" w:cs="Times"/>
          <w:color w:val="444444"/>
        </w:rPr>
        <w:t>;</w:t>
      </w:r>
    </w:p>
    <w:p w:rsidR="00392C90" w:rsidRDefault="00392C90" w:rsidP="00392C90">
      <w:pPr>
        <w:pStyle w:val="NormalWeb"/>
        <w:spacing w:line="348" w:lineRule="atLeast"/>
        <w:rPr>
          <w:rFonts w:ascii="Times" w:hAnsi="Times" w:cs="Times"/>
          <w:color w:val="444444"/>
        </w:rPr>
      </w:pPr>
      <w:r>
        <w:rPr>
          <w:rFonts w:ascii="Times" w:hAnsi="Times" w:cs="Times"/>
          <w:color w:val="444444"/>
        </w:rPr>
        <w:t>2. Has a mechanism in place for receiving and investigating complaints about licensed individuals;</w:t>
      </w:r>
    </w:p>
    <w:p w:rsidR="00392C90" w:rsidRDefault="00392C90" w:rsidP="00392C90">
      <w:pPr>
        <w:pStyle w:val="NormalWeb"/>
        <w:spacing w:line="348" w:lineRule="atLeast"/>
        <w:rPr>
          <w:rFonts w:ascii="Times" w:hAnsi="Times" w:cs="Times"/>
          <w:color w:val="444444"/>
        </w:rPr>
      </w:pPr>
      <w:r>
        <w:rPr>
          <w:rFonts w:ascii="Times" w:hAnsi="Times" w:cs="Times"/>
          <w:color w:val="444444"/>
        </w:rPr>
        <w:t>3. Notifies the Commission, in compliance with the terms herein, of any adverse action or significant investigatory information regarding a licensed individual;</w:t>
      </w:r>
    </w:p>
    <w:p w:rsidR="00392C90" w:rsidRDefault="00392C90" w:rsidP="00392C90">
      <w:pPr>
        <w:pStyle w:val="NormalWeb"/>
        <w:spacing w:line="348" w:lineRule="atLeast"/>
        <w:rPr>
          <w:rFonts w:ascii="Times" w:hAnsi="Times" w:cs="Times"/>
          <w:color w:val="444444"/>
        </w:rPr>
      </w:pPr>
      <w:r>
        <w:rPr>
          <w:rFonts w:ascii="Times" w:hAnsi="Times" w:cs="Times"/>
          <w:color w:val="444444"/>
        </w:rPr>
        <w:t>4. 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10 years after activation of the Compact; and</w:t>
      </w:r>
    </w:p>
    <w:p w:rsidR="00392C90" w:rsidRDefault="00392C90" w:rsidP="00392C90">
      <w:pPr>
        <w:pStyle w:val="NormalWeb"/>
        <w:spacing w:line="348" w:lineRule="atLeast"/>
        <w:rPr>
          <w:rFonts w:ascii="Times" w:hAnsi="Times" w:cs="Times"/>
          <w:color w:val="444444"/>
        </w:rPr>
      </w:pPr>
      <w:r>
        <w:rPr>
          <w:rFonts w:ascii="Times" w:hAnsi="Times" w:cs="Times"/>
          <w:color w:val="444444"/>
        </w:rPr>
        <w:t>5. Complies with the Bylaws and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F. A Home State's license grants Temporary Authorization to Practice to a psychologist in a Distant State only if the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1. Currently requires the psychologist to hold an active IPC;</w:t>
      </w:r>
    </w:p>
    <w:p w:rsidR="00392C90" w:rsidRDefault="00392C90" w:rsidP="00392C90">
      <w:pPr>
        <w:pStyle w:val="NormalWeb"/>
        <w:spacing w:line="348" w:lineRule="atLeast"/>
        <w:rPr>
          <w:rFonts w:ascii="Times" w:hAnsi="Times" w:cs="Times"/>
          <w:color w:val="444444"/>
        </w:rPr>
      </w:pPr>
      <w:r>
        <w:rPr>
          <w:rFonts w:ascii="Times" w:hAnsi="Times" w:cs="Times"/>
          <w:color w:val="444444"/>
        </w:rPr>
        <w:t>2. Has a mechanism in place for receiving and investigating complaints about licensed individuals;</w:t>
      </w:r>
    </w:p>
    <w:p w:rsidR="00392C90" w:rsidRDefault="00392C90" w:rsidP="00392C90">
      <w:pPr>
        <w:pStyle w:val="NormalWeb"/>
        <w:spacing w:line="348" w:lineRule="atLeast"/>
        <w:rPr>
          <w:rFonts w:ascii="Times" w:hAnsi="Times" w:cs="Times"/>
          <w:color w:val="444444"/>
        </w:rPr>
      </w:pPr>
      <w:r>
        <w:rPr>
          <w:rFonts w:ascii="Times" w:hAnsi="Times" w:cs="Times"/>
          <w:color w:val="444444"/>
        </w:rPr>
        <w:t>3. Notifies the Commission, in compliance with the terms herein, of any adverse action or significant investigatory information regarding a licensed individual;</w:t>
      </w:r>
    </w:p>
    <w:p w:rsidR="00392C90" w:rsidRDefault="00392C90" w:rsidP="00392C90">
      <w:pPr>
        <w:pStyle w:val="NormalWeb"/>
        <w:spacing w:line="348" w:lineRule="atLeast"/>
        <w:rPr>
          <w:rFonts w:ascii="Times" w:hAnsi="Times" w:cs="Times"/>
          <w:color w:val="444444"/>
        </w:rPr>
      </w:pPr>
      <w:r>
        <w:rPr>
          <w:rFonts w:ascii="Times" w:hAnsi="Times" w:cs="Times"/>
          <w:color w:val="444444"/>
        </w:rPr>
        <w:t>4. Requires an Identity History Summary of all applicants at initial licensure, including the use of the results of fingerprints or other biometric data checks compliant with the requirements of the FBI, or other designee with similar authority, no later than 10 years after activation of the Compact; and</w:t>
      </w:r>
    </w:p>
    <w:p w:rsidR="00392C90" w:rsidRDefault="00392C90" w:rsidP="00392C90">
      <w:pPr>
        <w:pStyle w:val="NormalWeb"/>
        <w:spacing w:line="348" w:lineRule="atLeast"/>
        <w:rPr>
          <w:rFonts w:ascii="Times" w:hAnsi="Times" w:cs="Times"/>
          <w:color w:val="444444"/>
        </w:rPr>
      </w:pPr>
      <w:r>
        <w:rPr>
          <w:rFonts w:ascii="Times" w:hAnsi="Times" w:cs="Times"/>
          <w:color w:val="444444"/>
        </w:rPr>
        <w:t>5. Complies with the Bylaws and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IV. Compact Privilege to Practice Telepsychology.</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A. Compact States shall recognize the right of a psychologist, licensed in a Compact State in conformance with Article III, to practice telepsychology in other Compact States (Receiving States) in which the psychologist is not licensed, under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as provided in the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 xml:space="preserve">B. To exercise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under the terms and provisions of this Compact, a psychologist licensed to practice in a Compact State must:</w:t>
      </w:r>
    </w:p>
    <w:p w:rsidR="00392C90" w:rsidRDefault="00392C90" w:rsidP="00392C90">
      <w:pPr>
        <w:pStyle w:val="NormalWeb"/>
        <w:spacing w:line="348" w:lineRule="atLeast"/>
        <w:rPr>
          <w:rFonts w:ascii="Times" w:hAnsi="Times" w:cs="Times"/>
          <w:color w:val="444444"/>
        </w:rPr>
      </w:pPr>
      <w:r>
        <w:rPr>
          <w:rFonts w:ascii="Times" w:hAnsi="Times" w:cs="Times"/>
          <w:color w:val="444444"/>
        </w:rPr>
        <w:t>1. Hold a graduate degree in psychology from an institute of higher education that was, at the time the degree was awarded:</w:t>
      </w:r>
    </w:p>
    <w:p w:rsidR="00392C90" w:rsidRDefault="00392C90" w:rsidP="00392C90">
      <w:pPr>
        <w:pStyle w:val="NormalWeb"/>
        <w:spacing w:line="348" w:lineRule="atLeast"/>
        <w:rPr>
          <w:rFonts w:ascii="Times" w:hAnsi="Times" w:cs="Times"/>
          <w:color w:val="444444"/>
        </w:rPr>
      </w:pPr>
      <w:r>
        <w:rPr>
          <w:rFonts w:ascii="Times" w:hAnsi="Times" w:cs="Times"/>
          <w:color w:val="444444"/>
        </w:rPr>
        <w:t>a. Regionally accredited by an accrediting body recognized by the U.S. Department of Education to grant graduate degrees, or authorized by Provincial Statute or Royal Charter to grant doctoral degrees; or</w:t>
      </w:r>
    </w:p>
    <w:p w:rsidR="00392C90" w:rsidRDefault="00392C90" w:rsidP="00392C90">
      <w:pPr>
        <w:pStyle w:val="NormalWeb"/>
        <w:spacing w:line="348" w:lineRule="atLeast"/>
        <w:rPr>
          <w:rFonts w:ascii="Times" w:hAnsi="Times" w:cs="Times"/>
          <w:color w:val="444444"/>
        </w:rPr>
      </w:pPr>
      <w:r>
        <w:rPr>
          <w:rFonts w:ascii="Times" w:hAnsi="Times" w:cs="Times"/>
          <w:color w:val="444444"/>
        </w:rPr>
        <w:t>b. A foreign college or university deemed to be equivalent to 1 a by a foreign credential evaluation service that is a member of the National Association of Credential Evaluation Services (NACES) or by a recognized foreign credential evaluation service; and</w:t>
      </w:r>
    </w:p>
    <w:p w:rsidR="00392C90" w:rsidRDefault="00392C90" w:rsidP="00392C90">
      <w:pPr>
        <w:pStyle w:val="NormalWeb"/>
        <w:spacing w:line="348" w:lineRule="atLeast"/>
        <w:rPr>
          <w:rFonts w:ascii="Times" w:hAnsi="Times" w:cs="Times"/>
          <w:color w:val="444444"/>
        </w:rPr>
      </w:pPr>
      <w:r>
        <w:rPr>
          <w:rFonts w:ascii="Times" w:hAnsi="Times" w:cs="Times"/>
          <w:color w:val="444444"/>
        </w:rPr>
        <w:t>2. Hold a graduate degree in psychology that meets the following criteria:</w:t>
      </w:r>
    </w:p>
    <w:p w:rsidR="00392C90" w:rsidRDefault="00392C90" w:rsidP="00392C90">
      <w:pPr>
        <w:pStyle w:val="NormalWeb"/>
        <w:spacing w:line="348" w:lineRule="atLeast"/>
        <w:rPr>
          <w:rFonts w:ascii="Times" w:hAnsi="Times" w:cs="Times"/>
          <w:color w:val="444444"/>
        </w:rPr>
      </w:pPr>
      <w:r>
        <w:rPr>
          <w:rFonts w:ascii="Times" w:hAnsi="Times" w:cs="Times"/>
          <w:color w:val="444444"/>
        </w:rPr>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392C90" w:rsidRDefault="00392C90" w:rsidP="00392C90">
      <w:pPr>
        <w:pStyle w:val="NormalWeb"/>
        <w:spacing w:line="348" w:lineRule="atLeast"/>
        <w:rPr>
          <w:rFonts w:ascii="Times" w:hAnsi="Times" w:cs="Times"/>
          <w:color w:val="444444"/>
        </w:rPr>
      </w:pPr>
      <w:r>
        <w:rPr>
          <w:rFonts w:ascii="Times" w:hAnsi="Times" w:cs="Times"/>
          <w:color w:val="444444"/>
        </w:rPr>
        <w:t>b. The psychology program must stand as a recognizable, coherent, organizational entity within the institution;</w:t>
      </w:r>
    </w:p>
    <w:p w:rsidR="00392C90" w:rsidRDefault="00392C90" w:rsidP="00392C90">
      <w:pPr>
        <w:pStyle w:val="NormalWeb"/>
        <w:spacing w:line="348" w:lineRule="atLeast"/>
        <w:rPr>
          <w:rFonts w:ascii="Times" w:hAnsi="Times" w:cs="Times"/>
          <w:color w:val="444444"/>
        </w:rPr>
      </w:pPr>
      <w:r>
        <w:rPr>
          <w:rFonts w:ascii="Times" w:hAnsi="Times" w:cs="Times"/>
          <w:color w:val="444444"/>
        </w:rPr>
        <w:t>c. There must be a clear authority and primary responsibility for the core and specialty areas whether or not the program cuts across administrative lines;</w:t>
      </w:r>
    </w:p>
    <w:p w:rsidR="00392C90" w:rsidRDefault="00392C90" w:rsidP="00392C90">
      <w:pPr>
        <w:pStyle w:val="NormalWeb"/>
        <w:spacing w:line="348" w:lineRule="atLeast"/>
        <w:rPr>
          <w:rFonts w:ascii="Times" w:hAnsi="Times" w:cs="Times"/>
          <w:color w:val="444444"/>
        </w:rPr>
      </w:pPr>
      <w:r>
        <w:rPr>
          <w:rFonts w:ascii="Times" w:hAnsi="Times" w:cs="Times"/>
          <w:color w:val="444444"/>
        </w:rPr>
        <w:t>d. The program must consist of an integrated, organized sequence of study;</w:t>
      </w:r>
    </w:p>
    <w:p w:rsidR="00392C90" w:rsidRDefault="00392C90" w:rsidP="00392C90">
      <w:pPr>
        <w:pStyle w:val="NormalWeb"/>
        <w:spacing w:line="348" w:lineRule="atLeast"/>
        <w:rPr>
          <w:rFonts w:ascii="Times" w:hAnsi="Times" w:cs="Times"/>
          <w:color w:val="444444"/>
        </w:rPr>
      </w:pPr>
      <w:r>
        <w:rPr>
          <w:rFonts w:ascii="Times" w:hAnsi="Times" w:cs="Times"/>
          <w:color w:val="444444"/>
        </w:rPr>
        <w:t>e. There must be an identifiable psychology faculty sufficient in size and breadth to carry out its responsibilities;</w:t>
      </w:r>
    </w:p>
    <w:p w:rsidR="00392C90" w:rsidRDefault="00392C90" w:rsidP="00392C90">
      <w:pPr>
        <w:pStyle w:val="NormalWeb"/>
        <w:spacing w:line="348" w:lineRule="atLeast"/>
        <w:rPr>
          <w:rFonts w:ascii="Times" w:hAnsi="Times" w:cs="Times"/>
          <w:color w:val="444444"/>
        </w:rPr>
      </w:pPr>
      <w:r>
        <w:rPr>
          <w:rFonts w:ascii="Times" w:hAnsi="Times" w:cs="Times"/>
          <w:color w:val="444444"/>
        </w:rPr>
        <w:t>f. The designated director of the program must be a psychologist and a member of the core faculty;</w:t>
      </w:r>
    </w:p>
    <w:p w:rsidR="00392C90" w:rsidRDefault="00392C90" w:rsidP="00392C90">
      <w:pPr>
        <w:pStyle w:val="NormalWeb"/>
        <w:spacing w:line="348" w:lineRule="atLeast"/>
        <w:rPr>
          <w:rFonts w:ascii="Times" w:hAnsi="Times" w:cs="Times"/>
          <w:color w:val="444444"/>
        </w:rPr>
      </w:pPr>
      <w:r>
        <w:rPr>
          <w:rFonts w:ascii="Times" w:hAnsi="Times" w:cs="Times"/>
          <w:color w:val="444444"/>
        </w:rPr>
        <w:t>g. The program must have an identifiable body of students who are matriculated in that program for a degree;</w:t>
      </w:r>
    </w:p>
    <w:p w:rsidR="00392C90" w:rsidRDefault="00392C90" w:rsidP="00392C90">
      <w:pPr>
        <w:pStyle w:val="NormalWeb"/>
        <w:spacing w:line="348" w:lineRule="atLeast"/>
        <w:rPr>
          <w:rFonts w:ascii="Times" w:hAnsi="Times" w:cs="Times"/>
          <w:color w:val="444444"/>
        </w:rPr>
      </w:pPr>
      <w:r>
        <w:rPr>
          <w:rFonts w:ascii="Times" w:hAnsi="Times" w:cs="Times"/>
          <w:color w:val="444444"/>
        </w:rPr>
        <w:t>h. The program must include supervised practicum, internship, or field training appropriate to the practice of psychology;</w:t>
      </w:r>
    </w:p>
    <w:p w:rsidR="00392C90" w:rsidRDefault="00392C90" w:rsidP="00392C90">
      <w:pPr>
        <w:pStyle w:val="NormalWeb"/>
        <w:spacing w:line="348" w:lineRule="atLeast"/>
        <w:rPr>
          <w:rFonts w:ascii="Times" w:hAnsi="Times" w:cs="Times"/>
          <w:color w:val="444444"/>
        </w:rPr>
      </w:pPr>
      <w:proofErr w:type="spellStart"/>
      <w:r>
        <w:rPr>
          <w:rFonts w:ascii="Times" w:hAnsi="Times" w:cs="Times"/>
          <w:color w:val="444444"/>
        </w:rPr>
        <w:lastRenderedPageBreak/>
        <w:t>i</w:t>
      </w:r>
      <w:proofErr w:type="spellEnd"/>
      <w:r>
        <w:rPr>
          <w:rFonts w:ascii="Times" w:hAnsi="Times" w:cs="Times"/>
          <w:color w:val="444444"/>
        </w:rPr>
        <w:t>. The curriculum shall encompass a minimum of three academic years of full-time graduate study for doctoral degree and a minimum of one academic year of full-time graduate study for master's degree; and</w:t>
      </w:r>
    </w:p>
    <w:p w:rsidR="00392C90" w:rsidRDefault="00392C90" w:rsidP="00392C90">
      <w:pPr>
        <w:pStyle w:val="NormalWeb"/>
        <w:spacing w:line="348" w:lineRule="atLeast"/>
        <w:rPr>
          <w:rFonts w:ascii="Times" w:hAnsi="Times" w:cs="Times"/>
          <w:color w:val="444444"/>
        </w:rPr>
      </w:pPr>
      <w:r>
        <w:rPr>
          <w:rFonts w:ascii="Times" w:hAnsi="Times" w:cs="Times"/>
          <w:color w:val="444444"/>
        </w:rPr>
        <w:t>j. The program includes an acceptable residency as defined by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3. Possess a current, full, and unrestricted license to practice psychology in a Home State which is a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4. Have no history of adverse action that violate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5. Have no criminal record history reported on an Identity History Summary that violates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6. Possess a current, active </w:t>
      </w:r>
      <w:proofErr w:type="spellStart"/>
      <w:r>
        <w:rPr>
          <w:rFonts w:ascii="Times" w:hAnsi="Times" w:cs="Times"/>
          <w:color w:val="444444"/>
        </w:rPr>
        <w:t>E.Passport</w:t>
      </w:r>
      <w:proofErr w:type="spellEnd"/>
      <w:r>
        <w:rPr>
          <w:rFonts w:ascii="Times" w:hAnsi="Times" w:cs="Times"/>
          <w:color w:val="444444"/>
        </w:rPr>
        <w:t>;</w:t>
      </w:r>
    </w:p>
    <w:p w:rsidR="00392C90" w:rsidRDefault="00392C90" w:rsidP="00392C90">
      <w:pPr>
        <w:pStyle w:val="NormalWeb"/>
        <w:spacing w:line="348" w:lineRule="atLeast"/>
        <w:rPr>
          <w:rFonts w:ascii="Times" w:hAnsi="Times" w:cs="Times"/>
          <w:color w:val="444444"/>
        </w:rPr>
      </w:pPr>
      <w:r>
        <w:rPr>
          <w:rFonts w:ascii="Times" w:hAnsi="Times" w:cs="Times"/>
          <w:color w:val="444444"/>
        </w:rPr>
        <w:t>7.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392C90" w:rsidRDefault="00392C90" w:rsidP="00392C90">
      <w:pPr>
        <w:pStyle w:val="NormalWeb"/>
        <w:spacing w:line="348" w:lineRule="atLeast"/>
        <w:rPr>
          <w:rFonts w:ascii="Times" w:hAnsi="Times" w:cs="Times"/>
          <w:color w:val="444444"/>
        </w:rPr>
      </w:pPr>
      <w:r>
        <w:rPr>
          <w:rFonts w:ascii="Times" w:hAnsi="Times" w:cs="Times"/>
          <w:color w:val="444444"/>
        </w:rPr>
        <w:t>8. Meet other criteria as defined by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C. The Home State maintains authority over the license of any psychologist practicing into a Receiving State under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D. A psychologist practicing into a Receiving State under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will be subject to the Receiving State's scope of practice. A Receiving State may, in accordance with that state's due process law, limit or revoke a psychologist's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E. If a psychologist's license in any Home State, another Compact State, or any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in any Receiving State, is restricted, suspended or otherwise limited, the </w:t>
      </w:r>
      <w:proofErr w:type="spellStart"/>
      <w:r>
        <w:rPr>
          <w:rFonts w:ascii="Times" w:hAnsi="Times" w:cs="Times"/>
          <w:color w:val="444444"/>
        </w:rPr>
        <w:t>E.Passport</w:t>
      </w:r>
      <w:proofErr w:type="spellEnd"/>
      <w:r>
        <w:rPr>
          <w:rFonts w:ascii="Times" w:hAnsi="Times" w:cs="Times"/>
          <w:color w:val="444444"/>
        </w:rPr>
        <w:t xml:space="preserve"> shall be revoked and therefore the psychologist shall not be </w:t>
      </w:r>
      <w:r>
        <w:rPr>
          <w:rFonts w:ascii="Times" w:hAnsi="Times" w:cs="Times"/>
          <w:color w:val="444444"/>
        </w:rPr>
        <w:lastRenderedPageBreak/>
        <w:t xml:space="preserve">eligible to practice telepsychology in a Compact State under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V. Compact Temporary Authorization to Practice.</w:t>
      </w:r>
    </w:p>
    <w:p w:rsidR="00392C90" w:rsidRDefault="00392C90" w:rsidP="00392C90">
      <w:pPr>
        <w:pStyle w:val="NormalWeb"/>
        <w:spacing w:line="348" w:lineRule="atLeast"/>
        <w:rPr>
          <w:rFonts w:ascii="Times" w:hAnsi="Times" w:cs="Times"/>
          <w:color w:val="444444"/>
        </w:rPr>
      </w:pPr>
      <w:r>
        <w:rPr>
          <w:rFonts w:ascii="Times" w:hAnsi="Times" w:cs="Times"/>
          <w:color w:val="444444"/>
        </w:rPr>
        <w:t>A. Compact States shall also recognize the right of a psychologist, licensed in a Compact State in conformance with Article III, to practice temporarily in other Compact States (Distant States) in which the psychologist is not licensed, as provided in the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t>B. To exercise the Temporary Authorization to Practice under the terms and provisions of this Compact, a psychologist licensed to practice in a Compact State must:</w:t>
      </w:r>
    </w:p>
    <w:p w:rsidR="00392C90" w:rsidRDefault="00392C90" w:rsidP="00392C90">
      <w:pPr>
        <w:pStyle w:val="NormalWeb"/>
        <w:spacing w:line="348" w:lineRule="atLeast"/>
        <w:rPr>
          <w:rFonts w:ascii="Times" w:hAnsi="Times" w:cs="Times"/>
          <w:color w:val="444444"/>
        </w:rPr>
      </w:pPr>
      <w:r>
        <w:rPr>
          <w:rFonts w:ascii="Times" w:hAnsi="Times" w:cs="Times"/>
          <w:color w:val="444444"/>
        </w:rPr>
        <w:t>1. Hold a graduate degree in psychology from an institute of higher education that was, at the time the degree was awarded:</w:t>
      </w:r>
    </w:p>
    <w:p w:rsidR="00392C90" w:rsidRDefault="00392C90" w:rsidP="00392C90">
      <w:pPr>
        <w:pStyle w:val="NormalWeb"/>
        <w:spacing w:line="348" w:lineRule="atLeast"/>
        <w:rPr>
          <w:rFonts w:ascii="Times" w:hAnsi="Times" w:cs="Times"/>
          <w:color w:val="444444"/>
        </w:rPr>
      </w:pPr>
      <w:r>
        <w:rPr>
          <w:rFonts w:ascii="Times" w:hAnsi="Times" w:cs="Times"/>
          <w:color w:val="444444"/>
        </w:rPr>
        <w:t>a. Regionally accredited by an accrediting body recognized by the U.S. Department of Education to grant graduate degrees, OR authorized by Provincial Statute or Royal Charter to grant doctoral degrees; OR</w:t>
      </w:r>
    </w:p>
    <w:p w:rsidR="00392C90" w:rsidRDefault="00392C90" w:rsidP="00392C90">
      <w:pPr>
        <w:pStyle w:val="NormalWeb"/>
        <w:spacing w:line="348" w:lineRule="atLeast"/>
        <w:rPr>
          <w:rFonts w:ascii="Times" w:hAnsi="Times" w:cs="Times"/>
          <w:color w:val="444444"/>
        </w:rPr>
      </w:pPr>
      <w:r>
        <w:rPr>
          <w:rFonts w:ascii="Times" w:hAnsi="Times" w:cs="Times"/>
          <w:color w:val="444444"/>
        </w:rPr>
        <w:t>b. A foreign college or university deemed to be equivalent to 1 a above by a foreign credential evaluation service that is a member of the National Association of Credential Evaluation Services (NACES) or by a recognized foreign credential evaluation service; AND</w:t>
      </w:r>
    </w:p>
    <w:p w:rsidR="00392C90" w:rsidRDefault="00392C90" w:rsidP="00392C90">
      <w:pPr>
        <w:pStyle w:val="NormalWeb"/>
        <w:spacing w:line="348" w:lineRule="atLeast"/>
        <w:rPr>
          <w:rFonts w:ascii="Times" w:hAnsi="Times" w:cs="Times"/>
          <w:color w:val="444444"/>
        </w:rPr>
      </w:pPr>
      <w:r>
        <w:rPr>
          <w:rFonts w:ascii="Times" w:hAnsi="Times" w:cs="Times"/>
          <w:color w:val="444444"/>
        </w:rPr>
        <w:t>2. Hold a graduate degree in psychology that meets the following criteria:</w:t>
      </w:r>
    </w:p>
    <w:p w:rsidR="00392C90" w:rsidRDefault="00392C90" w:rsidP="00392C90">
      <w:pPr>
        <w:pStyle w:val="NormalWeb"/>
        <w:spacing w:line="348" w:lineRule="atLeast"/>
        <w:rPr>
          <w:rFonts w:ascii="Times" w:hAnsi="Times" w:cs="Times"/>
          <w:color w:val="444444"/>
        </w:rPr>
      </w:pPr>
      <w:r>
        <w:rPr>
          <w:rFonts w:ascii="Times" w:hAnsi="Times" w:cs="Times"/>
          <w:color w:val="444444"/>
        </w:rPr>
        <w:t>a. The program, wherever it may be administratively housed, must be clearly identified and labeled as a psychology program. Such a program must specify in pertinent institutional catalogues and brochures its intent to educate and train professional psychologists;</w:t>
      </w:r>
    </w:p>
    <w:p w:rsidR="00392C90" w:rsidRDefault="00392C90" w:rsidP="00392C90">
      <w:pPr>
        <w:pStyle w:val="NormalWeb"/>
        <w:spacing w:line="348" w:lineRule="atLeast"/>
        <w:rPr>
          <w:rFonts w:ascii="Times" w:hAnsi="Times" w:cs="Times"/>
          <w:color w:val="444444"/>
        </w:rPr>
      </w:pPr>
      <w:r>
        <w:rPr>
          <w:rFonts w:ascii="Times" w:hAnsi="Times" w:cs="Times"/>
          <w:color w:val="444444"/>
        </w:rPr>
        <w:t>b. The psychology program must stand as a recognizable, coherent, organizational entity within the institution;</w:t>
      </w:r>
    </w:p>
    <w:p w:rsidR="00392C90" w:rsidRDefault="00392C90" w:rsidP="00392C90">
      <w:pPr>
        <w:pStyle w:val="NormalWeb"/>
        <w:spacing w:line="348" w:lineRule="atLeast"/>
        <w:rPr>
          <w:rFonts w:ascii="Times" w:hAnsi="Times" w:cs="Times"/>
          <w:color w:val="444444"/>
        </w:rPr>
      </w:pPr>
      <w:r>
        <w:rPr>
          <w:rFonts w:ascii="Times" w:hAnsi="Times" w:cs="Times"/>
          <w:color w:val="444444"/>
        </w:rPr>
        <w:t>c. There must be a clear authority and primary responsibility for the core and specialty areas whether or not the program cuts across administrative lines;</w:t>
      </w:r>
    </w:p>
    <w:p w:rsidR="00392C90" w:rsidRDefault="00392C90" w:rsidP="00392C90">
      <w:pPr>
        <w:pStyle w:val="NormalWeb"/>
        <w:spacing w:line="348" w:lineRule="atLeast"/>
        <w:rPr>
          <w:rFonts w:ascii="Times" w:hAnsi="Times" w:cs="Times"/>
          <w:color w:val="444444"/>
        </w:rPr>
      </w:pPr>
      <w:r>
        <w:rPr>
          <w:rFonts w:ascii="Times" w:hAnsi="Times" w:cs="Times"/>
          <w:color w:val="444444"/>
        </w:rPr>
        <w:t>d. The program must consist of an integrated, organized sequence of study;</w:t>
      </w:r>
    </w:p>
    <w:p w:rsidR="00392C90" w:rsidRDefault="00392C90" w:rsidP="00392C90">
      <w:pPr>
        <w:pStyle w:val="NormalWeb"/>
        <w:spacing w:line="348" w:lineRule="atLeast"/>
        <w:rPr>
          <w:rFonts w:ascii="Times" w:hAnsi="Times" w:cs="Times"/>
          <w:color w:val="444444"/>
        </w:rPr>
      </w:pPr>
      <w:r>
        <w:rPr>
          <w:rFonts w:ascii="Times" w:hAnsi="Times" w:cs="Times"/>
          <w:color w:val="444444"/>
        </w:rPr>
        <w:t>e. There must be an identifiable psychology faculty sufficient in size and breadth to carry out its responsibilities;</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f. The designated director of the program must be a psychologist and a member of the core faculty;</w:t>
      </w:r>
    </w:p>
    <w:p w:rsidR="00392C90" w:rsidRDefault="00392C90" w:rsidP="00392C90">
      <w:pPr>
        <w:pStyle w:val="NormalWeb"/>
        <w:spacing w:line="348" w:lineRule="atLeast"/>
        <w:rPr>
          <w:rFonts w:ascii="Times" w:hAnsi="Times" w:cs="Times"/>
          <w:color w:val="444444"/>
        </w:rPr>
      </w:pPr>
      <w:r>
        <w:rPr>
          <w:rFonts w:ascii="Times" w:hAnsi="Times" w:cs="Times"/>
          <w:color w:val="444444"/>
        </w:rPr>
        <w:t>g. The program must have an identifiable body of students who are matriculated in that program for a degree;</w:t>
      </w:r>
    </w:p>
    <w:p w:rsidR="00392C90" w:rsidRDefault="00392C90" w:rsidP="00392C90">
      <w:pPr>
        <w:pStyle w:val="NormalWeb"/>
        <w:spacing w:line="348" w:lineRule="atLeast"/>
        <w:rPr>
          <w:rFonts w:ascii="Times" w:hAnsi="Times" w:cs="Times"/>
          <w:color w:val="444444"/>
        </w:rPr>
      </w:pPr>
      <w:r>
        <w:rPr>
          <w:rFonts w:ascii="Times" w:hAnsi="Times" w:cs="Times"/>
          <w:color w:val="444444"/>
        </w:rPr>
        <w:t>h. The program must include supervised practicum, internship, or field training appropriate to the practice of psychology;</w:t>
      </w:r>
    </w:p>
    <w:p w:rsidR="00392C90" w:rsidRDefault="00392C90" w:rsidP="00392C90">
      <w:pPr>
        <w:pStyle w:val="NormalWeb"/>
        <w:spacing w:line="348" w:lineRule="atLeast"/>
        <w:rPr>
          <w:rFonts w:ascii="Times" w:hAnsi="Times" w:cs="Times"/>
          <w:color w:val="444444"/>
        </w:rPr>
      </w:pPr>
      <w:proofErr w:type="spellStart"/>
      <w:r>
        <w:rPr>
          <w:rFonts w:ascii="Times" w:hAnsi="Times" w:cs="Times"/>
          <w:color w:val="444444"/>
        </w:rPr>
        <w:t>i</w:t>
      </w:r>
      <w:proofErr w:type="spellEnd"/>
      <w:r>
        <w:rPr>
          <w:rFonts w:ascii="Times" w:hAnsi="Times" w:cs="Times"/>
          <w:color w:val="444444"/>
        </w:rPr>
        <w:t>. The curriculum shall encompass a minimum of three academic years of full- time graduate study for doctoral degrees and a minimum of one academic year of full-time graduate study for master's degrees;</w:t>
      </w:r>
    </w:p>
    <w:p w:rsidR="00392C90" w:rsidRDefault="00392C90" w:rsidP="00392C90">
      <w:pPr>
        <w:pStyle w:val="NormalWeb"/>
        <w:spacing w:line="348" w:lineRule="atLeast"/>
        <w:rPr>
          <w:rFonts w:ascii="Times" w:hAnsi="Times" w:cs="Times"/>
          <w:color w:val="444444"/>
        </w:rPr>
      </w:pPr>
      <w:r>
        <w:rPr>
          <w:rFonts w:ascii="Times" w:hAnsi="Times" w:cs="Times"/>
          <w:color w:val="444444"/>
        </w:rPr>
        <w:t>j. The program includes an acceptable residency as defined by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3. Possess a current, full, and unrestricted license to practice psychology in a Home State which is a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4. No history of adverse action that violate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5. No criminal record history that violates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6. Possess a current, active IPC;</w:t>
      </w:r>
    </w:p>
    <w:p w:rsidR="00392C90" w:rsidRDefault="00392C90" w:rsidP="00392C90">
      <w:pPr>
        <w:pStyle w:val="NormalWeb"/>
        <w:spacing w:line="348" w:lineRule="atLeast"/>
        <w:rPr>
          <w:rFonts w:ascii="Times" w:hAnsi="Times" w:cs="Times"/>
          <w:color w:val="444444"/>
        </w:rPr>
      </w:pPr>
      <w:r>
        <w:rPr>
          <w:rFonts w:ascii="Times" w:hAnsi="Times" w:cs="Times"/>
          <w:color w:val="444444"/>
        </w:rPr>
        <w:t>7. Provide attestations in regard to areas of intended practice and work experience and provide a release of information to allow for primary source verification in a manner specified by the Commission; and</w:t>
      </w:r>
    </w:p>
    <w:p w:rsidR="00392C90" w:rsidRDefault="00392C90" w:rsidP="00392C90">
      <w:pPr>
        <w:pStyle w:val="NormalWeb"/>
        <w:spacing w:line="348" w:lineRule="atLeast"/>
        <w:rPr>
          <w:rFonts w:ascii="Times" w:hAnsi="Times" w:cs="Times"/>
          <w:color w:val="444444"/>
        </w:rPr>
      </w:pPr>
      <w:r>
        <w:rPr>
          <w:rFonts w:ascii="Times" w:hAnsi="Times" w:cs="Times"/>
          <w:color w:val="444444"/>
        </w:rPr>
        <w:t>8. Meet other criteria as defined by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C. A psychologist practicing into a Distant State under the Temporary Authorization to Practice shall practice within the scope of practice authorized by the Distant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D. 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E. 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VI. Conditions of Telepsychology Practice in a Receiving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A. A psychologist may practice in a Receiving State under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only in the performance of the scope of practice for psychology as assigned by an appropriate State Psychology Regulatory Authority, as defined in the Rules of the Commission, and under the following circumstances:</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psychologist initiates a client/patient contact in a Home State via telecommunications technologies with a client/patient in a Receiving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2. Other conditions regarding telepsychology as determined by Rules promulgated by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VII. Adverse Actions.</w:t>
      </w:r>
    </w:p>
    <w:p w:rsidR="00392C90" w:rsidRDefault="00392C90" w:rsidP="00392C90">
      <w:pPr>
        <w:pStyle w:val="NormalWeb"/>
        <w:spacing w:line="348" w:lineRule="atLeast"/>
        <w:rPr>
          <w:rFonts w:ascii="Times" w:hAnsi="Times" w:cs="Times"/>
          <w:color w:val="444444"/>
        </w:rPr>
      </w:pPr>
      <w:r>
        <w:rPr>
          <w:rFonts w:ascii="Times" w:hAnsi="Times" w:cs="Times"/>
          <w:color w:val="444444"/>
        </w:rPr>
        <w:t>A. A Home State shall have the power to impose adverse action against a psychologist's license issued by the Home State. A Distant State shall have the power to take adverse action on a psychologist's Temporary Authorization to Practice within that Distant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B. A Receiving State may take adverse action on a psychologist's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within that Receiving State. A Home State may take adverse action against a psychologist based on an adverse action taken by a Distant State regarding temporary in-person, face-to-face practice.</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C. If a Home State takes adverse action against a psychologist's license, that psychologist's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is terminated and the </w:t>
      </w:r>
      <w:proofErr w:type="spellStart"/>
      <w:r>
        <w:rPr>
          <w:rFonts w:ascii="Times" w:hAnsi="Times" w:cs="Times"/>
          <w:color w:val="444444"/>
        </w:rPr>
        <w:t>E.Passport</w:t>
      </w:r>
      <w:proofErr w:type="spellEnd"/>
      <w:r>
        <w:rPr>
          <w:rFonts w:ascii="Times" w:hAnsi="Times" w:cs="Times"/>
          <w:color w:val="444444"/>
        </w:rPr>
        <w:t xml:space="preserve"> is revoked. Furthermore, that psychologist's Temporary Authorization to Practice is terminated and the IPC is revoked.</w:t>
      </w:r>
    </w:p>
    <w:p w:rsidR="00392C90" w:rsidRDefault="00392C90" w:rsidP="00392C90">
      <w:pPr>
        <w:pStyle w:val="NormalWeb"/>
        <w:spacing w:line="348" w:lineRule="atLeast"/>
        <w:rPr>
          <w:rFonts w:ascii="Times" w:hAnsi="Times" w:cs="Times"/>
          <w:color w:val="444444"/>
        </w:rPr>
      </w:pPr>
      <w:r>
        <w:rPr>
          <w:rFonts w:ascii="Times" w:hAnsi="Times" w:cs="Times"/>
          <w:color w:val="444444"/>
        </w:rPr>
        <w:t>1. All Home State disciplinary orders that impose adverse action shall be reported to the Commission in accordance with the Rules promulgated by the Commission. A Compact State shall report adverse actions in accordance with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2. In the event discipline is reported on a psychologist, the psychologist will not be eligible for telepsychology or temporary in-person, face-to-face practice in accordance with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3. Other actions may be imposed as determined by the Rules promulgated by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D. 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392C90" w:rsidRDefault="00392C90" w:rsidP="00392C90">
      <w:pPr>
        <w:pStyle w:val="NormalWeb"/>
        <w:spacing w:line="348" w:lineRule="atLeast"/>
        <w:rPr>
          <w:rFonts w:ascii="Times" w:hAnsi="Times" w:cs="Times"/>
          <w:color w:val="444444"/>
        </w:rPr>
      </w:pPr>
      <w:r>
        <w:rPr>
          <w:rFonts w:ascii="Times" w:hAnsi="Times" w:cs="Times"/>
          <w:color w:val="444444"/>
        </w:rPr>
        <w:t>E. A Distant State's Psychology Regulatory Authority shall investigate and take appropriate action with respect to reported inappropriate conduct engaged in by a psychologist practicing under Temporary Authorization Practice that occurred in that Distant State as it would if such conduct had occurred by a licensee within the Home State. In such cases, Distant State's law shall control in determining any adverse action against a psychologist's Temporary Authorization to Practice.</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F. 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or provide temporary psychological services under the Temporary Authorization to Practice in any other Compact State during the term of the alternative program.</w:t>
      </w:r>
    </w:p>
    <w:p w:rsidR="00392C90" w:rsidRDefault="00392C90" w:rsidP="00392C90">
      <w:pPr>
        <w:pStyle w:val="NormalWeb"/>
        <w:spacing w:line="348" w:lineRule="atLeast"/>
        <w:rPr>
          <w:rFonts w:ascii="Times" w:hAnsi="Times" w:cs="Times"/>
          <w:color w:val="444444"/>
        </w:rPr>
      </w:pPr>
      <w:r>
        <w:rPr>
          <w:rFonts w:ascii="Times" w:hAnsi="Times" w:cs="Times"/>
          <w:color w:val="444444"/>
        </w:rPr>
        <w:t>G. No other judicial or administrative remedies shall be available to a psychologist in the event a Compact State imposes an adverse action pursuant to subsection C.</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VIII. Additional Authorities Invested in a Compact State's Psychology Regulatory Authority.</w:t>
      </w:r>
    </w:p>
    <w:p w:rsidR="00392C90" w:rsidRDefault="00392C90" w:rsidP="00392C90">
      <w:pPr>
        <w:pStyle w:val="NormalWeb"/>
        <w:spacing w:line="348" w:lineRule="atLeast"/>
        <w:rPr>
          <w:rFonts w:ascii="Times" w:hAnsi="Times" w:cs="Times"/>
          <w:color w:val="444444"/>
        </w:rPr>
      </w:pPr>
      <w:r>
        <w:rPr>
          <w:rFonts w:ascii="Times" w:hAnsi="Times" w:cs="Times"/>
          <w:color w:val="444444"/>
        </w:rPr>
        <w:t>A. In addition to any other powers granted under state law, a Compact State's Psychology Regulatory Authority shall have the authority under this Compact to:</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1. Issue subpoenas, for both hearings and investigations, which require the attendance and testimony of witnesses and the production of evidence. Subpoenas issued by a Compact State's </w:t>
      </w:r>
      <w:r>
        <w:rPr>
          <w:rFonts w:ascii="Times" w:hAnsi="Times" w:cs="Times"/>
          <w:color w:val="444444"/>
        </w:rPr>
        <w:lastRenderedPageBreak/>
        <w:t>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2. Issue cease and desist and/or injunctive relief orders to revoke a psychologist's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and/or Temporary Authorization to Practice.</w:t>
      </w:r>
    </w:p>
    <w:p w:rsidR="00392C90" w:rsidRDefault="00392C90" w:rsidP="00392C90">
      <w:pPr>
        <w:pStyle w:val="NormalWeb"/>
        <w:spacing w:line="348" w:lineRule="atLeast"/>
        <w:rPr>
          <w:rFonts w:ascii="Times" w:hAnsi="Times" w:cs="Times"/>
          <w:color w:val="444444"/>
        </w:rPr>
      </w:pPr>
      <w:r>
        <w:rPr>
          <w:rFonts w:ascii="Times" w:hAnsi="Times" w:cs="Times"/>
          <w:color w:val="444444"/>
        </w:rPr>
        <w:t>B. During the course of any investigation, a psychologist may not change his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IX. Coordinated Licensure Information System.</w:t>
      </w:r>
    </w:p>
    <w:p w:rsidR="00392C90" w:rsidRDefault="00392C90" w:rsidP="00392C90">
      <w:pPr>
        <w:pStyle w:val="NormalWeb"/>
        <w:spacing w:line="348" w:lineRule="atLeast"/>
        <w:rPr>
          <w:rFonts w:ascii="Times" w:hAnsi="Times" w:cs="Times"/>
          <w:color w:val="444444"/>
        </w:rPr>
      </w:pPr>
      <w:r>
        <w:rPr>
          <w:rFonts w:ascii="Times" w:hAnsi="Times" w:cs="Times"/>
          <w:color w:val="444444"/>
        </w:rPr>
        <w:t>A. 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B. Notwithstanding any other provision of state law to the contrary, a Compact State shall submit a uniform data set to the Coordinated Database on all licensees as required by the Rules of the Commission, including:</w:t>
      </w:r>
    </w:p>
    <w:p w:rsidR="00392C90" w:rsidRDefault="00392C90" w:rsidP="00392C90">
      <w:pPr>
        <w:pStyle w:val="NormalWeb"/>
        <w:spacing w:line="348" w:lineRule="atLeast"/>
        <w:rPr>
          <w:rFonts w:ascii="Times" w:hAnsi="Times" w:cs="Times"/>
          <w:color w:val="444444"/>
        </w:rPr>
      </w:pPr>
      <w:r>
        <w:rPr>
          <w:rFonts w:ascii="Times" w:hAnsi="Times" w:cs="Times"/>
          <w:color w:val="444444"/>
        </w:rPr>
        <w:t>1. Identifying information;</w:t>
      </w:r>
    </w:p>
    <w:p w:rsidR="00392C90" w:rsidRDefault="00392C90" w:rsidP="00392C90">
      <w:pPr>
        <w:pStyle w:val="NormalWeb"/>
        <w:spacing w:line="348" w:lineRule="atLeast"/>
        <w:rPr>
          <w:rFonts w:ascii="Times" w:hAnsi="Times" w:cs="Times"/>
          <w:color w:val="444444"/>
        </w:rPr>
      </w:pPr>
      <w:r>
        <w:rPr>
          <w:rFonts w:ascii="Times" w:hAnsi="Times" w:cs="Times"/>
          <w:color w:val="444444"/>
        </w:rPr>
        <w:t>2. Licensure data;</w:t>
      </w:r>
    </w:p>
    <w:p w:rsidR="00392C90" w:rsidRDefault="00392C90" w:rsidP="00392C90">
      <w:pPr>
        <w:pStyle w:val="NormalWeb"/>
        <w:spacing w:line="348" w:lineRule="atLeast"/>
        <w:rPr>
          <w:rFonts w:ascii="Times" w:hAnsi="Times" w:cs="Times"/>
          <w:color w:val="444444"/>
        </w:rPr>
      </w:pPr>
      <w:r>
        <w:rPr>
          <w:rFonts w:ascii="Times" w:hAnsi="Times" w:cs="Times"/>
          <w:color w:val="444444"/>
        </w:rPr>
        <w:t>3. Significant investigatory information;</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4. Adverse actions against a psychologist's license;</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5. An indicator that a psychologist's Authority to Practice </w:t>
      </w:r>
      <w:proofErr w:type="spellStart"/>
      <w:r>
        <w:rPr>
          <w:rFonts w:ascii="Times" w:hAnsi="Times" w:cs="Times"/>
          <w:color w:val="444444"/>
        </w:rPr>
        <w:t>Interjurisdictional</w:t>
      </w:r>
      <w:proofErr w:type="spellEnd"/>
      <w:r>
        <w:rPr>
          <w:rFonts w:ascii="Times" w:hAnsi="Times" w:cs="Times"/>
          <w:color w:val="444444"/>
        </w:rPr>
        <w:t xml:space="preserve"> Telepsychology and/or Temporary Authorization to Practice is revoked;</w:t>
      </w:r>
    </w:p>
    <w:p w:rsidR="00392C90" w:rsidRDefault="00392C90" w:rsidP="00392C90">
      <w:pPr>
        <w:pStyle w:val="NormalWeb"/>
        <w:spacing w:line="348" w:lineRule="atLeast"/>
        <w:rPr>
          <w:rFonts w:ascii="Times" w:hAnsi="Times" w:cs="Times"/>
          <w:color w:val="444444"/>
        </w:rPr>
      </w:pPr>
      <w:r>
        <w:rPr>
          <w:rFonts w:ascii="Times" w:hAnsi="Times" w:cs="Times"/>
          <w:color w:val="444444"/>
        </w:rPr>
        <w:t>6. Non-confidential information related to alternative program participation information;</w:t>
      </w:r>
    </w:p>
    <w:p w:rsidR="00392C90" w:rsidRDefault="00392C90" w:rsidP="00392C90">
      <w:pPr>
        <w:pStyle w:val="NormalWeb"/>
        <w:spacing w:line="348" w:lineRule="atLeast"/>
        <w:rPr>
          <w:rFonts w:ascii="Times" w:hAnsi="Times" w:cs="Times"/>
          <w:color w:val="444444"/>
        </w:rPr>
      </w:pPr>
      <w:r>
        <w:rPr>
          <w:rFonts w:ascii="Times" w:hAnsi="Times" w:cs="Times"/>
          <w:color w:val="444444"/>
        </w:rPr>
        <w:t>7. Any denial of application for licensure, and the reasons for such denial; and</w:t>
      </w:r>
    </w:p>
    <w:p w:rsidR="00392C90" w:rsidRDefault="00392C90" w:rsidP="00392C90">
      <w:pPr>
        <w:pStyle w:val="NormalWeb"/>
        <w:spacing w:line="348" w:lineRule="atLeast"/>
        <w:rPr>
          <w:rFonts w:ascii="Times" w:hAnsi="Times" w:cs="Times"/>
          <w:color w:val="444444"/>
        </w:rPr>
      </w:pPr>
      <w:r>
        <w:rPr>
          <w:rFonts w:ascii="Times" w:hAnsi="Times" w:cs="Times"/>
          <w:color w:val="444444"/>
        </w:rPr>
        <w:t>8. Other information that may facilitate the administration of this Compact, as determined by the Rules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C. The Coordinated Database administrator shall promptly notify all Compact States of any adverse action taken against, or significant investigative information on, any licensee in a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D. Compact States reporting information to the Coordinated Database may designate information that may not be shared with the public without the express permission of the Compact State reporting the information.</w:t>
      </w:r>
    </w:p>
    <w:p w:rsidR="00392C90" w:rsidRDefault="00392C90" w:rsidP="00392C90">
      <w:pPr>
        <w:pStyle w:val="NormalWeb"/>
        <w:spacing w:line="348" w:lineRule="atLeast"/>
        <w:rPr>
          <w:rFonts w:ascii="Times" w:hAnsi="Times" w:cs="Times"/>
          <w:color w:val="444444"/>
        </w:rPr>
      </w:pPr>
      <w:r>
        <w:rPr>
          <w:rFonts w:ascii="Times" w:hAnsi="Times" w:cs="Times"/>
          <w:color w:val="444444"/>
        </w:rPr>
        <w:t>E. Any information submitted to the Coordinated Database that is subsequently required to be expunged by the law of the Compact State reporting the information shall be removed from the Coordinated Database.</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Article X. Establishment of the Psychology </w:t>
      </w:r>
      <w:proofErr w:type="spellStart"/>
      <w:r>
        <w:rPr>
          <w:rFonts w:ascii="Times" w:hAnsi="Times" w:cs="Times"/>
          <w:color w:val="444444"/>
        </w:rPr>
        <w:t>Interjurisdictional</w:t>
      </w:r>
      <w:proofErr w:type="spellEnd"/>
      <w:r>
        <w:rPr>
          <w:rFonts w:ascii="Times" w:hAnsi="Times" w:cs="Times"/>
          <w:color w:val="444444"/>
        </w:rPr>
        <w:t xml:space="preserve"> Compact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A. The Compact States hereby create and establish a joint public agency known as the Psychology </w:t>
      </w:r>
      <w:proofErr w:type="spellStart"/>
      <w:r>
        <w:rPr>
          <w:rFonts w:ascii="Times" w:hAnsi="Times" w:cs="Times"/>
          <w:color w:val="444444"/>
        </w:rPr>
        <w:t>Interjurisdictional</w:t>
      </w:r>
      <w:proofErr w:type="spellEnd"/>
      <w:r>
        <w:rPr>
          <w:rFonts w:ascii="Times" w:hAnsi="Times" w:cs="Times"/>
          <w:color w:val="444444"/>
        </w:rPr>
        <w:t xml:space="preserve"> Compact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Commission is a body politic and an instrumentality of the Compact States.</w:t>
      </w:r>
    </w:p>
    <w:p w:rsidR="00392C90" w:rsidRDefault="00392C90" w:rsidP="00392C90">
      <w:pPr>
        <w:pStyle w:val="NormalWeb"/>
        <w:spacing w:line="348" w:lineRule="atLeast"/>
        <w:rPr>
          <w:rFonts w:ascii="Times" w:hAnsi="Times" w:cs="Times"/>
          <w:color w:val="444444"/>
        </w:rPr>
      </w:pPr>
      <w:r>
        <w:rPr>
          <w:rFonts w:ascii="Times" w:hAnsi="Times" w:cs="Times"/>
          <w:color w:val="444444"/>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92C90" w:rsidRDefault="00392C90" w:rsidP="00392C90">
      <w:pPr>
        <w:pStyle w:val="NormalWeb"/>
        <w:spacing w:line="348" w:lineRule="atLeast"/>
        <w:rPr>
          <w:rFonts w:ascii="Times" w:hAnsi="Times" w:cs="Times"/>
          <w:color w:val="444444"/>
        </w:rPr>
      </w:pPr>
      <w:r>
        <w:rPr>
          <w:rFonts w:ascii="Times" w:hAnsi="Times" w:cs="Times"/>
          <w:color w:val="444444"/>
        </w:rPr>
        <w:t>3. Nothing in this Compact shall be construed to be a waiver of sovereign immunity.</w:t>
      </w:r>
    </w:p>
    <w:p w:rsidR="00392C90" w:rsidRDefault="00392C90" w:rsidP="00392C90">
      <w:pPr>
        <w:pStyle w:val="NormalWeb"/>
        <w:spacing w:line="348" w:lineRule="atLeast"/>
        <w:rPr>
          <w:rFonts w:ascii="Times" w:hAnsi="Times" w:cs="Times"/>
          <w:color w:val="444444"/>
        </w:rPr>
      </w:pPr>
      <w:r>
        <w:rPr>
          <w:rFonts w:ascii="Times" w:hAnsi="Times" w:cs="Times"/>
          <w:color w:val="444444"/>
        </w:rPr>
        <w:t>B. Membership, Voting, and Meetings.</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1. 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392C90" w:rsidRDefault="00392C90" w:rsidP="00392C90">
      <w:pPr>
        <w:pStyle w:val="NormalWeb"/>
        <w:spacing w:line="348" w:lineRule="atLeast"/>
        <w:rPr>
          <w:rFonts w:ascii="Times" w:hAnsi="Times" w:cs="Times"/>
          <w:color w:val="444444"/>
        </w:rPr>
      </w:pPr>
      <w:r>
        <w:rPr>
          <w:rFonts w:ascii="Times" w:hAnsi="Times" w:cs="Times"/>
          <w:color w:val="444444"/>
        </w:rPr>
        <w:t>a. Executive Director, Executive Secretary or similar executive;</w:t>
      </w:r>
    </w:p>
    <w:p w:rsidR="00392C90" w:rsidRDefault="00392C90" w:rsidP="00392C90">
      <w:pPr>
        <w:pStyle w:val="NormalWeb"/>
        <w:spacing w:line="348" w:lineRule="atLeast"/>
        <w:rPr>
          <w:rFonts w:ascii="Times" w:hAnsi="Times" w:cs="Times"/>
          <w:color w:val="444444"/>
        </w:rPr>
      </w:pPr>
      <w:r>
        <w:rPr>
          <w:rFonts w:ascii="Times" w:hAnsi="Times" w:cs="Times"/>
          <w:color w:val="444444"/>
        </w:rPr>
        <w:t>b. Current member of the State Psychology Regulatory Authority of a Compact State; OR</w:t>
      </w:r>
    </w:p>
    <w:p w:rsidR="00392C90" w:rsidRDefault="00392C90" w:rsidP="00392C90">
      <w:pPr>
        <w:pStyle w:val="NormalWeb"/>
        <w:spacing w:line="348" w:lineRule="atLeast"/>
        <w:rPr>
          <w:rFonts w:ascii="Times" w:hAnsi="Times" w:cs="Times"/>
          <w:color w:val="444444"/>
        </w:rPr>
      </w:pPr>
      <w:r>
        <w:rPr>
          <w:rFonts w:ascii="Times" w:hAnsi="Times" w:cs="Times"/>
          <w:color w:val="444444"/>
        </w:rPr>
        <w:t>c. Designee empowered with the appropriate delegate authority to act on behalf of the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2. 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392C90" w:rsidRDefault="00392C90" w:rsidP="00392C90">
      <w:pPr>
        <w:pStyle w:val="NormalWeb"/>
        <w:spacing w:line="348" w:lineRule="atLeast"/>
        <w:rPr>
          <w:rFonts w:ascii="Times" w:hAnsi="Times" w:cs="Times"/>
          <w:color w:val="444444"/>
        </w:rPr>
      </w:pPr>
      <w:r>
        <w:rPr>
          <w:rFonts w:ascii="Times" w:hAnsi="Times" w:cs="Times"/>
          <w:color w:val="444444"/>
        </w:rPr>
        <w:t>3. 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392C90" w:rsidRDefault="00392C90" w:rsidP="00392C90">
      <w:pPr>
        <w:pStyle w:val="NormalWeb"/>
        <w:spacing w:line="348" w:lineRule="atLeast"/>
        <w:rPr>
          <w:rFonts w:ascii="Times" w:hAnsi="Times" w:cs="Times"/>
          <w:color w:val="444444"/>
        </w:rPr>
      </w:pPr>
      <w:r>
        <w:rPr>
          <w:rFonts w:ascii="Times" w:hAnsi="Times" w:cs="Times"/>
          <w:color w:val="444444"/>
        </w:rPr>
        <w:t>4. The Commission shall meet at least once during each calendar year. Additional meetings shall be held as set forth in the Bylaws.</w:t>
      </w:r>
    </w:p>
    <w:p w:rsidR="00392C90" w:rsidRDefault="00392C90" w:rsidP="00392C90">
      <w:pPr>
        <w:pStyle w:val="NormalWeb"/>
        <w:spacing w:line="348" w:lineRule="atLeast"/>
        <w:rPr>
          <w:rFonts w:ascii="Times" w:hAnsi="Times" w:cs="Times"/>
          <w:color w:val="444444"/>
        </w:rPr>
      </w:pPr>
      <w:r>
        <w:rPr>
          <w:rFonts w:ascii="Times" w:hAnsi="Times" w:cs="Times"/>
          <w:color w:val="444444"/>
        </w:rPr>
        <w:t>5. All meetings shall be open to the public, and public notice of meetings shall be given in the same manner as required under the rulemaking provisions in Article XI.</w:t>
      </w:r>
    </w:p>
    <w:p w:rsidR="00392C90" w:rsidRDefault="00392C90" w:rsidP="00392C90">
      <w:pPr>
        <w:pStyle w:val="NormalWeb"/>
        <w:spacing w:line="348" w:lineRule="atLeast"/>
        <w:rPr>
          <w:rFonts w:ascii="Times" w:hAnsi="Times" w:cs="Times"/>
          <w:color w:val="444444"/>
        </w:rPr>
      </w:pPr>
      <w:r>
        <w:rPr>
          <w:rFonts w:ascii="Times" w:hAnsi="Times" w:cs="Times"/>
          <w:color w:val="444444"/>
        </w:rPr>
        <w:t>6. The Commission may convene in a closed, non-public meeting if the Commission must discuss:</w:t>
      </w:r>
    </w:p>
    <w:p w:rsidR="00392C90" w:rsidRDefault="00392C90" w:rsidP="00392C90">
      <w:pPr>
        <w:pStyle w:val="NormalWeb"/>
        <w:spacing w:line="348" w:lineRule="atLeast"/>
        <w:rPr>
          <w:rFonts w:ascii="Times" w:hAnsi="Times" w:cs="Times"/>
          <w:color w:val="444444"/>
        </w:rPr>
      </w:pPr>
      <w:r>
        <w:rPr>
          <w:rFonts w:ascii="Times" w:hAnsi="Times" w:cs="Times"/>
          <w:color w:val="444444"/>
        </w:rPr>
        <w:t>a. Non-compliance of a Compact State with its obligations under the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t>b. The employment, compensation, discipline or other personnel matters, or practices or procedures related to specific employees or other matters related to the Commission's internal personnel practices and procedures;</w:t>
      </w:r>
    </w:p>
    <w:p w:rsidR="00392C90" w:rsidRDefault="00392C90" w:rsidP="00392C90">
      <w:pPr>
        <w:pStyle w:val="NormalWeb"/>
        <w:spacing w:line="348" w:lineRule="atLeast"/>
        <w:rPr>
          <w:rFonts w:ascii="Times" w:hAnsi="Times" w:cs="Times"/>
          <w:color w:val="444444"/>
        </w:rPr>
      </w:pPr>
      <w:r>
        <w:rPr>
          <w:rFonts w:ascii="Times" w:hAnsi="Times" w:cs="Times"/>
          <w:color w:val="444444"/>
        </w:rPr>
        <w:t>c. Current, threatened, or reasonably anticipated litigation against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d. Negotiation of contracts for the purchase or sale of goods, services, or real estate;</w:t>
      </w:r>
    </w:p>
    <w:p w:rsidR="00392C90" w:rsidRDefault="00392C90" w:rsidP="00392C90">
      <w:pPr>
        <w:pStyle w:val="NormalWeb"/>
        <w:spacing w:line="348" w:lineRule="atLeast"/>
        <w:rPr>
          <w:rFonts w:ascii="Times" w:hAnsi="Times" w:cs="Times"/>
          <w:color w:val="444444"/>
        </w:rPr>
      </w:pPr>
      <w:r>
        <w:rPr>
          <w:rFonts w:ascii="Times" w:hAnsi="Times" w:cs="Times"/>
          <w:color w:val="444444"/>
        </w:rPr>
        <w:t>e. Accusation against any person of a crime or formally censuring any person;</w:t>
      </w:r>
    </w:p>
    <w:p w:rsidR="00392C90" w:rsidRDefault="00392C90" w:rsidP="00392C90">
      <w:pPr>
        <w:pStyle w:val="NormalWeb"/>
        <w:spacing w:line="348" w:lineRule="atLeast"/>
        <w:rPr>
          <w:rFonts w:ascii="Times" w:hAnsi="Times" w:cs="Times"/>
          <w:color w:val="444444"/>
        </w:rPr>
      </w:pPr>
      <w:r>
        <w:rPr>
          <w:rFonts w:ascii="Times" w:hAnsi="Times" w:cs="Times"/>
          <w:color w:val="444444"/>
        </w:rPr>
        <w:t>f. Disclosure of trade secrets or commercial or financial information which is privileged or confidential;</w:t>
      </w:r>
    </w:p>
    <w:p w:rsidR="00392C90" w:rsidRDefault="00392C90" w:rsidP="00392C90">
      <w:pPr>
        <w:pStyle w:val="NormalWeb"/>
        <w:spacing w:line="348" w:lineRule="atLeast"/>
        <w:rPr>
          <w:rFonts w:ascii="Times" w:hAnsi="Times" w:cs="Times"/>
          <w:color w:val="444444"/>
        </w:rPr>
      </w:pPr>
      <w:r>
        <w:rPr>
          <w:rFonts w:ascii="Times" w:hAnsi="Times" w:cs="Times"/>
          <w:color w:val="444444"/>
        </w:rPr>
        <w:t>g. Disclosure of information of a personal nature where disclosure would constitute a clearly unwarranted invasion of personal privacy;</w:t>
      </w:r>
    </w:p>
    <w:p w:rsidR="00392C90" w:rsidRDefault="00392C90" w:rsidP="00392C90">
      <w:pPr>
        <w:pStyle w:val="NormalWeb"/>
        <w:spacing w:line="348" w:lineRule="atLeast"/>
        <w:rPr>
          <w:rFonts w:ascii="Times" w:hAnsi="Times" w:cs="Times"/>
          <w:color w:val="444444"/>
        </w:rPr>
      </w:pPr>
      <w:r>
        <w:rPr>
          <w:rFonts w:ascii="Times" w:hAnsi="Times" w:cs="Times"/>
          <w:color w:val="444444"/>
        </w:rPr>
        <w:t>h. Disclosure of investigatory records compiled for law-enforcement purposes;</w:t>
      </w:r>
    </w:p>
    <w:p w:rsidR="00392C90" w:rsidRDefault="00392C90" w:rsidP="00392C90">
      <w:pPr>
        <w:pStyle w:val="NormalWeb"/>
        <w:spacing w:line="348" w:lineRule="atLeast"/>
        <w:rPr>
          <w:rFonts w:ascii="Times" w:hAnsi="Times" w:cs="Times"/>
          <w:color w:val="444444"/>
        </w:rPr>
      </w:pPr>
      <w:proofErr w:type="spellStart"/>
      <w:r>
        <w:rPr>
          <w:rFonts w:ascii="Times" w:hAnsi="Times" w:cs="Times"/>
          <w:color w:val="444444"/>
        </w:rPr>
        <w:t>i</w:t>
      </w:r>
      <w:proofErr w:type="spellEnd"/>
      <w:r>
        <w:rPr>
          <w:rFonts w:ascii="Times" w:hAnsi="Times" w:cs="Times"/>
          <w:color w:val="444444"/>
        </w:rPr>
        <w:t>. Disclosure of information related to any investigatory reports prepared by or on behalf of or for use of the Commission or other committee charged with responsibility for investigation or determination of compliance issues pursuant to the Compact; or</w:t>
      </w:r>
    </w:p>
    <w:p w:rsidR="00392C90" w:rsidRDefault="00392C90" w:rsidP="00392C90">
      <w:pPr>
        <w:pStyle w:val="NormalWeb"/>
        <w:spacing w:line="348" w:lineRule="atLeast"/>
        <w:rPr>
          <w:rFonts w:ascii="Times" w:hAnsi="Times" w:cs="Times"/>
          <w:color w:val="444444"/>
        </w:rPr>
      </w:pPr>
      <w:r>
        <w:rPr>
          <w:rFonts w:ascii="Times" w:hAnsi="Times" w:cs="Times"/>
          <w:color w:val="444444"/>
        </w:rPr>
        <w:t>j. Matters specifically exempted from disclosure by federal and state statute.</w:t>
      </w:r>
    </w:p>
    <w:p w:rsidR="00392C90" w:rsidRDefault="00392C90" w:rsidP="00392C90">
      <w:pPr>
        <w:pStyle w:val="NormalWeb"/>
        <w:spacing w:line="348" w:lineRule="atLeast"/>
        <w:rPr>
          <w:rFonts w:ascii="Times" w:hAnsi="Times" w:cs="Times"/>
          <w:color w:val="444444"/>
        </w:rPr>
      </w:pPr>
      <w:r>
        <w:rPr>
          <w:rFonts w:ascii="Times" w:hAnsi="Times" w:cs="Times"/>
          <w:color w:val="444444"/>
        </w:rPr>
        <w:t>7. 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392C90" w:rsidRDefault="00392C90" w:rsidP="00392C90">
      <w:pPr>
        <w:pStyle w:val="NormalWeb"/>
        <w:spacing w:line="348" w:lineRule="atLeast"/>
        <w:rPr>
          <w:rFonts w:ascii="Times" w:hAnsi="Times" w:cs="Times"/>
          <w:color w:val="444444"/>
        </w:rPr>
      </w:pPr>
      <w:r>
        <w:rPr>
          <w:rFonts w:ascii="Times" w:hAnsi="Times" w:cs="Times"/>
          <w:color w:val="444444"/>
        </w:rPr>
        <w:t>C. The Commission shall, by a majority vote of the Commissioners, prescribe Bylaws and/or Rules to govern its conduct as may be necessary or appropriate to carry out the purposes and exercise the powers of the Compact, including but not limited to:</w:t>
      </w:r>
    </w:p>
    <w:p w:rsidR="00392C90" w:rsidRDefault="00392C90" w:rsidP="00392C90">
      <w:pPr>
        <w:pStyle w:val="NormalWeb"/>
        <w:spacing w:line="348" w:lineRule="atLeast"/>
        <w:rPr>
          <w:rFonts w:ascii="Times" w:hAnsi="Times" w:cs="Times"/>
          <w:color w:val="444444"/>
        </w:rPr>
      </w:pPr>
      <w:r>
        <w:rPr>
          <w:rFonts w:ascii="Times" w:hAnsi="Times" w:cs="Times"/>
          <w:color w:val="444444"/>
        </w:rPr>
        <w:t>1. Establishing the fiscal year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2. Providing reasonable standards and procedures:</w:t>
      </w:r>
    </w:p>
    <w:p w:rsidR="00392C90" w:rsidRDefault="00392C90" w:rsidP="00392C90">
      <w:pPr>
        <w:pStyle w:val="NormalWeb"/>
        <w:spacing w:line="348" w:lineRule="atLeast"/>
        <w:rPr>
          <w:rFonts w:ascii="Times" w:hAnsi="Times" w:cs="Times"/>
          <w:color w:val="444444"/>
        </w:rPr>
      </w:pPr>
      <w:r>
        <w:rPr>
          <w:rFonts w:ascii="Times" w:hAnsi="Times" w:cs="Times"/>
          <w:color w:val="444444"/>
        </w:rPr>
        <w:t>a. For the establishment and meetings of other committees; and</w:t>
      </w:r>
    </w:p>
    <w:p w:rsidR="00392C90" w:rsidRDefault="00392C90" w:rsidP="00392C90">
      <w:pPr>
        <w:pStyle w:val="NormalWeb"/>
        <w:spacing w:line="348" w:lineRule="atLeast"/>
        <w:rPr>
          <w:rFonts w:ascii="Times" w:hAnsi="Times" w:cs="Times"/>
          <w:color w:val="444444"/>
        </w:rPr>
      </w:pPr>
      <w:r>
        <w:rPr>
          <w:rFonts w:ascii="Times" w:hAnsi="Times" w:cs="Times"/>
          <w:color w:val="444444"/>
        </w:rPr>
        <w:t>b. Governing any general or specific delegation of any authority or function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3.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392C90" w:rsidRDefault="00392C90" w:rsidP="00392C90">
      <w:pPr>
        <w:pStyle w:val="NormalWeb"/>
        <w:spacing w:line="348" w:lineRule="atLeast"/>
        <w:rPr>
          <w:rFonts w:ascii="Times" w:hAnsi="Times" w:cs="Times"/>
          <w:color w:val="444444"/>
        </w:rPr>
      </w:pPr>
      <w:r>
        <w:rPr>
          <w:rFonts w:ascii="Times" w:hAnsi="Times" w:cs="Times"/>
          <w:color w:val="444444"/>
        </w:rPr>
        <w:t>4. Establishing the titles, duties and authority and reasonable procedures for the election of the officers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5. 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6. Promulgating a Code of Ethics to address permissible and prohibited activities of Commission members and employees;</w:t>
      </w:r>
    </w:p>
    <w:p w:rsidR="00392C90" w:rsidRDefault="00392C90" w:rsidP="00392C90">
      <w:pPr>
        <w:pStyle w:val="NormalWeb"/>
        <w:spacing w:line="348" w:lineRule="atLeast"/>
        <w:rPr>
          <w:rFonts w:ascii="Times" w:hAnsi="Times" w:cs="Times"/>
          <w:color w:val="444444"/>
        </w:rPr>
      </w:pPr>
      <w:r>
        <w:rPr>
          <w:rFonts w:ascii="Times" w:hAnsi="Times" w:cs="Times"/>
          <w:color w:val="444444"/>
        </w:rPr>
        <w:t>7. Providing a mechanism for concluding the operations of the Commission and the equitable disposition of any surplus funds that may exist after the termination of the Compact after the payment and/or reserving of all of its debts and obligations;</w:t>
      </w:r>
    </w:p>
    <w:p w:rsidR="00392C90" w:rsidRDefault="00392C90" w:rsidP="00392C90">
      <w:pPr>
        <w:pStyle w:val="NormalWeb"/>
        <w:spacing w:line="348" w:lineRule="atLeast"/>
        <w:rPr>
          <w:rFonts w:ascii="Times" w:hAnsi="Times" w:cs="Times"/>
          <w:color w:val="444444"/>
        </w:rPr>
      </w:pPr>
      <w:r>
        <w:rPr>
          <w:rFonts w:ascii="Times" w:hAnsi="Times" w:cs="Times"/>
          <w:color w:val="444444"/>
        </w:rPr>
        <w:t>8. The Commission shall publish its Bylaws in a convenient form and file a copy thereof and a copy of any amendment thereto, with the appropriate agency or officer in each of the Compact States;</w:t>
      </w:r>
    </w:p>
    <w:p w:rsidR="00392C90" w:rsidRDefault="00392C90" w:rsidP="00392C90">
      <w:pPr>
        <w:pStyle w:val="NormalWeb"/>
        <w:spacing w:line="348" w:lineRule="atLeast"/>
        <w:rPr>
          <w:rFonts w:ascii="Times" w:hAnsi="Times" w:cs="Times"/>
          <w:color w:val="444444"/>
        </w:rPr>
      </w:pPr>
      <w:r>
        <w:rPr>
          <w:rFonts w:ascii="Times" w:hAnsi="Times" w:cs="Times"/>
          <w:color w:val="444444"/>
        </w:rPr>
        <w:t>9. The Commission shall maintain its financial records in accordance with the Bylaws; and</w:t>
      </w:r>
    </w:p>
    <w:p w:rsidR="00392C90" w:rsidRDefault="00392C90" w:rsidP="00392C90">
      <w:pPr>
        <w:pStyle w:val="NormalWeb"/>
        <w:spacing w:line="348" w:lineRule="atLeast"/>
        <w:rPr>
          <w:rFonts w:ascii="Times" w:hAnsi="Times" w:cs="Times"/>
          <w:color w:val="444444"/>
        </w:rPr>
      </w:pPr>
      <w:r>
        <w:rPr>
          <w:rFonts w:ascii="Times" w:hAnsi="Times" w:cs="Times"/>
          <w:color w:val="444444"/>
        </w:rPr>
        <w:t>10. The Commission shall meet and take such actions as are consistent with the provisions of this Compact and the Bylaws.</w:t>
      </w:r>
    </w:p>
    <w:p w:rsidR="00392C90" w:rsidRDefault="00392C90" w:rsidP="00392C90">
      <w:pPr>
        <w:pStyle w:val="NormalWeb"/>
        <w:spacing w:line="348" w:lineRule="atLeast"/>
        <w:rPr>
          <w:rFonts w:ascii="Times" w:hAnsi="Times" w:cs="Times"/>
          <w:color w:val="444444"/>
        </w:rPr>
      </w:pPr>
      <w:r>
        <w:rPr>
          <w:rFonts w:ascii="Times" w:hAnsi="Times" w:cs="Times"/>
          <w:color w:val="444444"/>
        </w:rPr>
        <w:t>D. The Commission shall have the following powers:</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authority to promulgate uniform rules to facilitate and coordinate implementation and administration of this Compact. The rule shall have the force and effect of law and shall be binding in all Compact States;</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2. 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392C90" w:rsidRDefault="00392C90" w:rsidP="00392C90">
      <w:pPr>
        <w:pStyle w:val="NormalWeb"/>
        <w:spacing w:line="348" w:lineRule="atLeast"/>
        <w:rPr>
          <w:rFonts w:ascii="Times" w:hAnsi="Times" w:cs="Times"/>
          <w:color w:val="444444"/>
        </w:rPr>
      </w:pPr>
      <w:r>
        <w:rPr>
          <w:rFonts w:ascii="Times" w:hAnsi="Times" w:cs="Times"/>
          <w:color w:val="444444"/>
        </w:rPr>
        <w:t>3. To purchase and maintain insurance and bonds;</w:t>
      </w:r>
    </w:p>
    <w:p w:rsidR="00392C90" w:rsidRDefault="00392C90" w:rsidP="00392C90">
      <w:pPr>
        <w:pStyle w:val="NormalWeb"/>
        <w:spacing w:line="348" w:lineRule="atLeast"/>
        <w:rPr>
          <w:rFonts w:ascii="Times" w:hAnsi="Times" w:cs="Times"/>
          <w:color w:val="444444"/>
        </w:rPr>
      </w:pPr>
      <w:r>
        <w:rPr>
          <w:rFonts w:ascii="Times" w:hAnsi="Times" w:cs="Times"/>
          <w:color w:val="444444"/>
        </w:rPr>
        <w:t>4. To borrow, accept or contract for services of personnel, including, but not limited to, employees of a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5.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92C90" w:rsidRDefault="00392C90" w:rsidP="00392C90">
      <w:pPr>
        <w:pStyle w:val="NormalWeb"/>
        <w:spacing w:line="348" w:lineRule="atLeast"/>
        <w:rPr>
          <w:rFonts w:ascii="Times" w:hAnsi="Times" w:cs="Times"/>
          <w:color w:val="444444"/>
        </w:rPr>
      </w:pPr>
      <w:r>
        <w:rPr>
          <w:rFonts w:ascii="Times" w:hAnsi="Times" w:cs="Times"/>
          <w:color w:val="444444"/>
        </w:rPr>
        <w:t>6.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392C90" w:rsidRDefault="00392C90" w:rsidP="00392C90">
      <w:pPr>
        <w:pStyle w:val="NormalWeb"/>
        <w:spacing w:line="348" w:lineRule="atLeast"/>
        <w:rPr>
          <w:rFonts w:ascii="Times" w:hAnsi="Times" w:cs="Times"/>
          <w:color w:val="444444"/>
        </w:rPr>
      </w:pPr>
      <w:r>
        <w:rPr>
          <w:rFonts w:ascii="Times" w:hAnsi="Times" w:cs="Times"/>
          <w:color w:val="444444"/>
        </w:rPr>
        <w:t>7. To lease, purchase, accept appropriate gifts or donations of, or otherwise to own, hold, improve or use, any property, real, personal or mixed; provided that at all times the Commission shall strive to avoid any appearance of impropriety;</w:t>
      </w:r>
    </w:p>
    <w:p w:rsidR="00392C90" w:rsidRDefault="00392C90" w:rsidP="00392C90">
      <w:pPr>
        <w:pStyle w:val="NormalWeb"/>
        <w:spacing w:line="348" w:lineRule="atLeast"/>
        <w:rPr>
          <w:rFonts w:ascii="Times" w:hAnsi="Times" w:cs="Times"/>
          <w:color w:val="444444"/>
        </w:rPr>
      </w:pPr>
      <w:r>
        <w:rPr>
          <w:rFonts w:ascii="Times" w:hAnsi="Times" w:cs="Times"/>
          <w:color w:val="444444"/>
        </w:rPr>
        <w:t>8. To sell, convey, mortgage, pledge, lease, exchange, abandon or otherwise dispose of any property real, personal or mixed;</w:t>
      </w:r>
    </w:p>
    <w:p w:rsidR="00392C90" w:rsidRDefault="00392C90" w:rsidP="00392C90">
      <w:pPr>
        <w:pStyle w:val="NormalWeb"/>
        <w:spacing w:line="348" w:lineRule="atLeast"/>
        <w:rPr>
          <w:rFonts w:ascii="Times" w:hAnsi="Times" w:cs="Times"/>
          <w:color w:val="444444"/>
        </w:rPr>
      </w:pPr>
      <w:r>
        <w:rPr>
          <w:rFonts w:ascii="Times" w:hAnsi="Times" w:cs="Times"/>
          <w:color w:val="444444"/>
        </w:rPr>
        <w:t>9. To establish a budget and make expenditures;</w:t>
      </w:r>
    </w:p>
    <w:p w:rsidR="00392C90" w:rsidRDefault="00392C90" w:rsidP="00392C90">
      <w:pPr>
        <w:pStyle w:val="NormalWeb"/>
        <w:spacing w:line="348" w:lineRule="atLeast"/>
        <w:rPr>
          <w:rFonts w:ascii="Times" w:hAnsi="Times" w:cs="Times"/>
          <w:color w:val="444444"/>
        </w:rPr>
      </w:pPr>
      <w:r>
        <w:rPr>
          <w:rFonts w:ascii="Times" w:hAnsi="Times" w:cs="Times"/>
          <w:color w:val="444444"/>
        </w:rPr>
        <w:t>10. To borrow money;</w:t>
      </w:r>
    </w:p>
    <w:p w:rsidR="00392C90" w:rsidRDefault="00392C90" w:rsidP="00392C90">
      <w:pPr>
        <w:pStyle w:val="NormalWeb"/>
        <w:spacing w:line="348" w:lineRule="atLeast"/>
        <w:rPr>
          <w:rFonts w:ascii="Times" w:hAnsi="Times" w:cs="Times"/>
          <w:color w:val="444444"/>
        </w:rPr>
      </w:pPr>
      <w:r>
        <w:rPr>
          <w:rFonts w:ascii="Times" w:hAnsi="Times" w:cs="Times"/>
          <w:color w:val="444444"/>
        </w:rPr>
        <w:t>11. To appoint committees, including advisory committees comprised of Members, State regulators, State legislators or their representatives, and consumer representatives, and such other interested persons as may be designated in this Compact and the Bylaws;</w:t>
      </w:r>
    </w:p>
    <w:p w:rsidR="00392C90" w:rsidRDefault="00392C90" w:rsidP="00392C90">
      <w:pPr>
        <w:pStyle w:val="NormalWeb"/>
        <w:spacing w:line="348" w:lineRule="atLeast"/>
        <w:rPr>
          <w:rFonts w:ascii="Times" w:hAnsi="Times" w:cs="Times"/>
          <w:color w:val="444444"/>
        </w:rPr>
      </w:pPr>
      <w:r>
        <w:rPr>
          <w:rFonts w:ascii="Times" w:hAnsi="Times" w:cs="Times"/>
          <w:color w:val="444444"/>
        </w:rPr>
        <w:t>12. To provide and receive information from, and to cooperate with, law enforcement agencies;</w:t>
      </w:r>
    </w:p>
    <w:p w:rsidR="00392C90" w:rsidRDefault="00392C90" w:rsidP="00392C90">
      <w:pPr>
        <w:pStyle w:val="NormalWeb"/>
        <w:spacing w:line="348" w:lineRule="atLeast"/>
        <w:rPr>
          <w:rFonts w:ascii="Times" w:hAnsi="Times" w:cs="Times"/>
          <w:color w:val="444444"/>
        </w:rPr>
      </w:pPr>
      <w:r>
        <w:rPr>
          <w:rFonts w:ascii="Times" w:hAnsi="Times" w:cs="Times"/>
          <w:color w:val="444444"/>
        </w:rPr>
        <w:t>13. To adopt and use an official seal; and</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14. To perform such other functions as may be necessary or appropriate to achieve the purposes of this Compact consistent with the state regulation of psychology licensure, temporary in-person, face-to-face practice and telepsychology practice.</w:t>
      </w:r>
    </w:p>
    <w:p w:rsidR="00392C90" w:rsidRDefault="00392C90" w:rsidP="00392C90">
      <w:pPr>
        <w:pStyle w:val="NormalWeb"/>
        <w:spacing w:line="348" w:lineRule="atLeast"/>
        <w:rPr>
          <w:rFonts w:ascii="Times" w:hAnsi="Times" w:cs="Times"/>
          <w:color w:val="444444"/>
        </w:rPr>
      </w:pPr>
      <w:r>
        <w:rPr>
          <w:rFonts w:ascii="Times" w:hAnsi="Times" w:cs="Times"/>
          <w:color w:val="444444"/>
        </w:rPr>
        <w:t>E. The Executive Board.</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elected officers shall serve as the Executive Board, which shall have the power to act on behalf of the Commission according to the terms of this Compact. The Executive Board shall be comprised of six members:</w:t>
      </w:r>
    </w:p>
    <w:p w:rsidR="00392C90" w:rsidRDefault="00392C90" w:rsidP="00392C90">
      <w:pPr>
        <w:pStyle w:val="NormalWeb"/>
        <w:spacing w:line="348" w:lineRule="atLeast"/>
        <w:rPr>
          <w:rFonts w:ascii="Times" w:hAnsi="Times" w:cs="Times"/>
          <w:color w:val="444444"/>
        </w:rPr>
      </w:pPr>
      <w:r>
        <w:rPr>
          <w:rFonts w:ascii="Times" w:hAnsi="Times" w:cs="Times"/>
          <w:color w:val="444444"/>
        </w:rPr>
        <w:t>a. Five voting members who are elected from the current membership of the Commission by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b. One ex-officio, nonvoting member from the recognized membership organization composed of State and Provincial Psychology Regulatory Authorities.</w:t>
      </w:r>
    </w:p>
    <w:p w:rsidR="00392C90" w:rsidRDefault="00392C90" w:rsidP="00392C90">
      <w:pPr>
        <w:pStyle w:val="NormalWeb"/>
        <w:spacing w:line="348" w:lineRule="atLeast"/>
        <w:rPr>
          <w:rFonts w:ascii="Times" w:hAnsi="Times" w:cs="Times"/>
          <w:color w:val="444444"/>
        </w:rPr>
      </w:pPr>
      <w:r>
        <w:rPr>
          <w:rFonts w:ascii="Times" w:hAnsi="Times" w:cs="Times"/>
          <w:color w:val="444444"/>
        </w:rPr>
        <w:t>2. The ex-officio member must have served as staff or member on a State Psychology Regulatory Authority and will be selected by its respective organization.</w:t>
      </w:r>
    </w:p>
    <w:p w:rsidR="00392C90" w:rsidRDefault="00392C90" w:rsidP="00392C90">
      <w:pPr>
        <w:pStyle w:val="NormalWeb"/>
        <w:spacing w:line="348" w:lineRule="atLeast"/>
        <w:rPr>
          <w:rFonts w:ascii="Times" w:hAnsi="Times" w:cs="Times"/>
          <w:color w:val="444444"/>
        </w:rPr>
      </w:pPr>
      <w:r>
        <w:rPr>
          <w:rFonts w:ascii="Times" w:hAnsi="Times" w:cs="Times"/>
          <w:color w:val="444444"/>
        </w:rPr>
        <w:t>3. The Commission may remove any member of the Executive Board as provided in Bylaws.</w:t>
      </w:r>
    </w:p>
    <w:p w:rsidR="00392C90" w:rsidRDefault="00392C90" w:rsidP="00392C90">
      <w:pPr>
        <w:pStyle w:val="NormalWeb"/>
        <w:spacing w:line="348" w:lineRule="atLeast"/>
        <w:rPr>
          <w:rFonts w:ascii="Times" w:hAnsi="Times" w:cs="Times"/>
          <w:color w:val="444444"/>
        </w:rPr>
      </w:pPr>
      <w:r>
        <w:rPr>
          <w:rFonts w:ascii="Times" w:hAnsi="Times" w:cs="Times"/>
          <w:color w:val="444444"/>
        </w:rPr>
        <w:t>4. The Executive Board shall meet at least annually.</w:t>
      </w:r>
    </w:p>
    <w:p w:rsidR="00392C90" w:rsidRDefault="00392C90" w:rsidP="00392C90">
      <w:pPr>
        <w:pStyle w:val="NormalWeb"/>
        <w:spacing w:line="348" w:lineRule="atLeast"/>
        <w:rPr>
          <w:rFonts w:ascii="Times" w:hAnsi="Times" w:cs="Times"/>
          <w:color w:val="444444"/>
        </w:rPr>
      </w:pPr>
      <w:r>
        <w:rPr>
          <w:rFonts w:ascii="Times" w:hAnsi="Times" w:cs="Times"/>
          <w:color w:val="444444"/>
        </w:rPr>
        <w:t>5. The Executive Board shall have the following duties and responsibilities:</w:t>
      </w:r>
    </w:p>
    <w:p w:rsidR="00392C90" w:rsidRDefault="00392C90" w:rsidP="00392C90">
      <w:pPr>
        <w:pStyle w:val="NormalWeb"/>
        <w:spacing w:line="348" w:lineRule="atLeast"/>
        <w:rPr>
          <w:rFonts w:ascii="Times" w:hAnsi="Times" w:cs="Times"/>
          <w:color w:val="444444"/>
        </w:rPr>
      </w:pPr>
      <w:r>
        <w:rPr>
          <w:rFonts w:ascii="Times" w:hAnsi="Times" w:cs="Times"/>
          <w:color w:val="444444"/>
        </w:rPr>
        <w:t>a. Recommend to the entire Commission changes to the Rules or Bylaws, changes to this Compact legislation, fees paid by Compact States such as annual dues, and any other applicable fees;</w:t>
      </w:r>
    </w:p>
    <w:p w:rsidR="00392C90" w:rsidRDefault="00392C90" w:rsidP="00392C90">
      <w:pPr>
        <w:pStyle w:val="NormalWeb"/>
        <w:spacing w:line="348" w:lineRule="atLeast"/>
        <w:rPr>
          <w:rFonts w:ascii="Times" w:hAnsi="Times" w:cs="Times"/>
          <w:color w:val="444444"/>
        </w:rPr>
      </w:pPr>
      <w:r>
        <w:rPr>
          <w:rFonts w:ascii="Times" w:hAnsi="Times" w:cs="Times"/>
          <w:color w:val="444444"/>
        </w:rPr>
        <w:t>b. Ensure Compact administration services are appropriately provided, contractual or otherwise;</w:t>
      </w:r>
    </w:p>
    <w:p w:rsidR="00392C90" w:rsidRDefault="00392C90" w:rsidP="00392C90">
      <w:pPr>
        <w:pStyle w:val="NormalWeb"/>
        <w:spacing w:line="348" w:lineRule="atLeast"/>
        <w:rPr>
          <w:rFonts w:ascii="Times" w:hAnsi="Times" w:cs="Times"/>
          <w:color w:val="444444"/>
        </w:rPr>
      </w:pPr>
      <w:r>
        <w:rPr>
          <w:rFonts w:ascii="Times" w:hAnsi="Times" w:cs="Times"/>
          <w:color w:val="444444"/>
        </w:rPr>
        <w:t>c. Prepare and recommend the budget;</w:t>
      </w:r>
    </w:p>
    <w:p w:rsidR="00392C90" w:rsidRDefault="00392C90" w:rsidP="00392C90">
      <w:pPr>
        <w:pStyle w:val="NormalWeb"/>
        <w:spacing w:line="348" w:lineRule="atLeast"/>
        <w:rPr>
          <w:rFonts w:ascii="Times" w:hAnsi="Times" w:cs="Times"/>
          <w:color w:val="444444"/>
        </w:rPr>
      </w:pPr>
      <w:r>
        <w:rPr>
          <w:rFonts w:ascii="Times" w:hAnsi="Times" w:cs="Times"/>
          <w:color w:val="444444"/>
        </w:rPr>
        <w:t>d. Maintain financial records on behalf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e. Monitor Compact compliance of member states and provide compliance reports to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f. Establish additional committees as necessary; and</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g. Other duties as provided in Rules or Bylaws.</w:t>
      </w:r>
    </w:p>
    <w:p w:rsidR="00392C90" w:rsidRDefault="00392C90" w:rsidP="00392C90">
      <w:pPr>
        <w:pStyle w:val="NormalWeb"/>
        <w:spacing w:line="348" w:lineRule="atLeast"/>
        <w:rPr>
          <w:rFonts w:ascii="Times" w:hAnsi="Times" w:cs="Times"/>
          <w:color w:val="444444"/>
        </w:rPr>
      </w:pPr>
      <w:r>
        <w:rPr>
          <w:rFonts w:ascii="Times" w:hAnsi="Times" w:cs="Times"/>
          <w:color w:val="444444"/>
        </w:rPr>
        <w:t>F. Financing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Commission shall pay, or provide for the payment of the reasonable expenses of its establishment, organization, and ongoing activities.</w:t>
      </w:r>
    </w:p>
    <w:p w:rsidR="00392C90" w:rsidRDefault="00392C90" w:rsidP="00392C90">
      <w:pPr>
        <w:pStyle w:val="NormalWeb"/>
        <w:spacing w:line="348" w:lineRule="atLeast"/>
        <w:rPr>
          <w:rFonts w:ascii="Times" w:hAnsi="Times" w:cs="Times"/>
          <w:color w:val="444444"/>
        </w:rPr>
      </w:pPr>
      <w:r>
        <w:rPr>
          <w:rFonts w:ascii="Times" w:hAnsi="Times" w:cs="Times"/>
          <w:color w:val="444444"/>
        </w:rPr>
        <w:t>2. The Commission may accept any and all appropriate revenue sources, donations, and grants of money, equipment, supplies, materials, and services.</w:t>
      </w:r>
    </w:p>
    <w:p w:rsidR="00392C90" w:rsidRDefault="00392C90" w:rsidP="00392C90">
      <w:pPr>
        <w:pStyle w:val="NormalWeb"/>
        <w:spacing w:line="348" w:lineRule="atLeast"/>
        <w:rPr>
          <w:rFonts w:ascii="Times" w:hAnsi="Times" w:cs="Times"/>
          <w:color w:val="444444"/>
        </w:rPr>
      </w:pPr>
      <w:r>
        <w:rPr>
          <w:rFonts w:ascii="Times" w:hAnsi="Times" w:cs="Times"/>
          <w:color w:val="444444"/>
        </w:rPr>
        <w:t>3. 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392C90" w:rsidRDefault="00392C90" w:rsidP="00392C90">
      <w:pPr>
        <w:pStyle w:val="NormalWeb"/>
        <w:spacing w:line="348" w:lineRule="atLeast"/>
        <w:rPr>
          <w:rFonts w:ascii="Times" w:hAnsi="Times" w:cs="Times"/>
          <w:color w:val="444444"/>
        </w:rPr>
      </w:pPr>
      <w:r>
        <w:rPr>
          <w:rFonts w:ascii="Times" w:hAnsi="Times" w:cs="Times"/>
          <w:color w:val="444444"/>
        </w:rPr>
        <w:t>4. The Commission shall not incur obligations of any kind prior to securing the funds adequate to meet the same; nor shall the Commission pledge the credit of any of the Compact States, except by and with the authority of the Compact State. 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G. Qualified Immunity, Defense, and Indemnification.</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92C90" w:rsidRDefault="00392C90" w:rsidP="00392C90">
      <w:pPr>
        <w:pStyle w:val="NormalWeb"/>
        <w:spacing w:line="348" w:lineRule="atLeast"/>
        <w:rPr>
          <w:rFonts w:ascii="Times" w:hAnsi="Times" w:cs="Times"/>
          <w:color w:val="444444"/>
        </w:rPr>
      </w:pPr>
      <w:r>
        <w:rPr>
          <w:rFonts w:ascii="Times" w:hAnsi="Times" w:cs="Times"/>
          <w:color w:val="444444"/>
        </w:rPr>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XI. Rulemaking.</w:t>
      </w:r>
    </w:p>
    <w:p w:rsidR="00392C90" w:rsidRDefault="00392C90" w:rsidP="00392C90">
      <w:pPr>
        <w:pStyle w:val="NormalWeb"/>
        <w:spacing w:line="348" w:lineRule="atLeast"/>
        <w:rPr>
          <w:rFonts w:ascii="Times" w:hAnsi="Times" w:cs="Times"/>
          <w:color w:val="444444"/>
        </w:rPr>
      </w:pPr>
      <w:r>
        <w:rPr>
          <w:rFonts w:ascii="Times" w:hAnsi="Times" w:cs="Times"/>
          <w:color w:val="444444"/>
        </w:rPr>
        <w:t>A. The Commission shall exercise its rulemaking powers pursuant to the criteria set forth in this Article and the Rules adopted thereunder. Rules and amendments shall become binding as of the date specified in each rule or amendment.</w:t>
      </w:r>
    </w:p>
    <w:p w:rsidR="00392C90" w:rsidRDefault="00392C90" w:rsidP="00392C90">
      <w:pPr>
        <w:pStyle w:val="NormalWeb"/>
        <w:spacing w:line="348" w:lineRule="atLeast"/>
        <w:rPr>
          <w:rFonts w:ascii="Times" w:hAnsi="Times" w:cs="Times"/>
          <w:color w:val="444444"/>
        </w:rPr>
      </w:pPr>
      <w:r>
        <w:rPr>
          <w:rFonts w:ascii="Times" w:hAnsi="Times" w:cs="Times"/>
          <w:color w:val="444444"/>
        </w:rPr>
        <w:t>B. If a majority of the legislatures of the Compact States rejects a rule, by enactment of a statute or resolution in the same manner used to adopt the Compact, then such rule shall have no further force and effect in any Compact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C. Rules or amendments to the rules shall be adopted at a regular or special meeting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D. Prior to promulgation and adoption of a final rule or Rules by the Commission, and at least 60 days in advance of the meeting at which the rule will be considered and voted upon, the Commission shall file a Notice of Proposed Rulemaking:</w:t>
      </w:r>
    </w:p>
    <w:p w:rsidR="00392C90" w:rsidRDefault="00392C90" w:rsidP="00392C90">
      <w:pPr>
        <w:pStyle w:val="NormalWeb"/>
        <w:spacing w:line="348" w:lineRule="atLeast"/>
        <w:rPr>
          <w:rFonts w:ascii="Times" w:hAnsi="Times" w:cs="Times"/>
          <w:color w:val="444444"/>
        </w:rPr>
      </w:pPr>
      <w:r>
        <w:rPr>
          <w:rFonts w:ascii="Times" w:hAnsi="Times" w:cs="Times"/>
          <w:color w:val="444444"/>
        </w:rPr>
        <w:t>1. On the website of the Commission; and</w:t>
      </w:r>
    </w:p>
    <w:p w:rsidR="00392C90" w:rsidRDefault="00392C90" w:rsidP="00392C90">
      <w:pPr>
        <w:pStyle w:val="NormalWeb"/>
        <w:spacing w:line="348" w:lineRule="atLeast"/>
        <w:rPr>
          <w:rFonts w:ascii="Times" w:hAnsi="Times" w:cs="Times"/>
          <w:color w:val="444444"/>
        </w:rPr>
      </w:pPr>
      <w:r>
        <w:rPr>
          <w:rFonts w:ascii="Times" w:hAnsi="Times" w:cs="Times"/>
          <w:color w:val="444444"/>
        </w:rPr>
        <w:t>2. On the website of each Compact States' Psychology Regulatory Authority or the publication in which each state would otherwise publish proposed rules.</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E. The Notice of Proposed Rulemaking shall include:</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proposed time, date, and location of the meeting in which the rule will be considered and voted upon;</w:t>
      </w:r>
    </w:p>
    <w:p w:rsidR="00392C90" w:rsidRDefault="00392C90" w:rsidP="00392C90">
      <w:pPr>
        <w:pStyle w:val="NormalWeb"/>
        <w:spacing w:line="348" w:lineRule="atLeast"/>
        <w:rPr>
          <w:rFonts w:ascii="Times" w:hAnsi="Times" w:cs="Times"/>
          <w:color w:val="444444"/>
        </w:rPr>
      </w:pPr>
      <w:r>
        <w:rPr>
          <w:rFonts w:ascii="Times" w:hAnsi="Times" w:cs="Times"/>
          <w:color w:val="444444"/>
        </w:rPr>
        <w:t>2. The text of the proposed rule or amendment and the reason for the proposed rule;</w:t>
      </w:r>
    </w:p>
    <w:p w:rsidR="00392C90" w:rsidRDefault="00392C90" w:rsidP="00392C90">
      <w:pPr>
        <w:pStyle w:val="NormalWeb"/>
        <w:spacing w:line="348" w:lineRule="atLeast"/>
        <w:rPr>
          <w:rFonts w:ascii="Times" w:hAnsi="Times" w:cs="Times"/>
          <w:color w:val="444444"/>
        </w:rPr>
      </w:pPr>
      <w:r>
        <w:rPr>
          <w:rFonts w:ascii="Times" w:hAnsi="Times" w:cs="Times"/>
          <w:color w:val="444444"/>
        </w:rPr>
        <w:t>3. A request for comments on the proposed rule from any interested person; and</w:t>
      </w:r>
    </w:p>
    <w:p w:rsidR="00392C90" w:rsidRDefault="00392C90" w:rsidP="00392C90">
      <w:pPr>
        <w:pStyle w:val="NormalWeb"/>
        <w:spacing w:line="348" w:lineRule="atLeast"/>
        <w:rPr>
          <w:rFonts w:ascii="Times" w:hAnsi="Times" w:cs="Times"/>
          <w:color w:val="444444"/>
        </w:rPr>
      </w:pPr>
      <w:r>
        <w:rPr>
          <w:rFonts w:ascii="Times" w:hAnsi="Times" w:cs="Times"/>
          <w:color w:val="444444"/>
        </w:rPr>
        <w:t>4. The manner in which interested persons may submit notice to the Commission of their intention to attend the public hearing and any written comments.</w:t>
      </w:r>
    </w:p>
    <w:p w:rsidR="00392C90" w:rsidRDefault="00392C90" w:rsidP="00392C90">
      <w:pPr>
        <w:pStyle w:val="NormalWeb"/>
        <w:spacing w:line="348" w:lineRule="atLeast"/>
        <w:rPr>
          <w:rFonts w:ascii="Times" w:hAnsi="Times" w:cs="Times"/>
          <w:color w:val="444444"/>
        </w:rPr>
      </w:pPr>
      <w:r>
        <w:rPr>
          <w:rFonts w:ascii="Times" w:hAnsi="Times" w:cs="Times"/>
          <w:color w:val="444444"/>
        </w:rPr>
        <w:t>F. Prior to adoption of a proposed rule, the Commission shall allow persons to submit written data, facts, opinions and arguments, which shall be made available to the public.</w:t>
      </w:r>
    </w:p>
    <w:p w:rsidR="00392C90" w:rsidRDefault="00392C90" w:rsidP="00392C90">
      <w:pPr>
        <w:pStyle w:val="NormalWeb"/>
        <w:spacing w:line="348" w:lineRule="atLeast"/>
        <w:rPr>
          <w:rFonts w:ascii="Times" w:hAnsi="Times" w:cs="Times"/>
          <w:color w:val="444444"/>
        </w:rPr>
      </w:pPr>
      <w:r>
        <w:rPr>
          <w:rFonts w:ascii="Times" w:hAnsi="Times" w:cs="Times"/>
          <w:color w:val="444444"/>
        </w:rPr>
        <w:t>G. The Commission shall grant an opportunity for a public hearing before it adopts a rule or amendment if a hearing is requested by:</w:t>
      </w:r>
    </w:p>
    <w:p w:rsidR="00392C90" w:rsidRDefault="00392C90" w:rsidP="00392C90">
      <w:pPr>
        <w:pStyle w:val="NormalWeb"/>
        <w:spacing w:line="348" w:lineRule="atLeast"/>
        <w:rPr>
          <w:rFonts w:ascii="Times" w:hAnsi="Times" w:cs="Times"/>
          <w:color w:val="444444"/>
        </w:rPr>
      </w:pPr>
      <w:r>
        <w:rPr>
          <w:rFonts w:ascii="Times" w:hAnsi="Times" w:cs="Times"/>
          <w:color w:val="444444"/>
        </w:rPr>
        <w:t>1. At least 25 persons who submit comments independently of each other;</w:t>
      </w:r>
    </w:p>
    <w:p w:rsidR="00392C90" w:rsidRDefault="00392C90" w:rsidP="00392C90">
      <w:pPr>
        <w:pStyle w:val="NormalWeb"/>
        <w:spacing w:line="348" w:lineRule="atLeast"/>
        <w:rPr>
          <w:rFonts w:ascii="Times" w:hAnsi="Times" w:cs="Times"/>
          <w:color w:val="444444"/>
        </w:rPr>
      </w:pPr>
      <w:r>
        <w:rPr>
          <w:rFonts w:ascii="Times" w:hAnsi="Times" w:cs="Times"/>
          <w:color w:val="444444"/>
        </w:rPr>
        <w:t>2. A governmental subdivision or agency; or</w:t>
      </w:r>
    </w:p>
    <w:p w:rsidR="00392C90" w:rsidRDefault="00392C90" w:rsidP="00392C90">
      <w:pPr>
        <w:pStyle w:val="NormalWeb"/>
        <w:spacing w:line="348" w:lineRule="atLeast"/>
        <w:rPr>
          <w:rFonts w:ascii="Times" w:hAnsi="Times" w:cs="Times"/>
          <w:color w:val="444444"/>
        </w:rPr>
      </w:pPr>
      <w:r>
        <w:rPr>
          <w:rFonts w:ascii="Times" w:hAnsi="Times" w:cs="Times"/>
          <w:color w:val="444444"/>
        </w:rPr>
        <w:t>3. A duly-appointed person in an association that has having at least 25 members.</w:t>
      </w:r>
    </w:p>
    <w:p w:rsidR="00392C90" w:rsidRDefault="00392C90" w:rsidP="00392C90">
      <w:pPr>
        <w:pStyle w:val="NormalWeb"/>
        <w:spacing w:line="348" w:lineRule="atLeast"/>
        <w:rPr>
          <w:rFonts w:ascii="Times" w:hAnsi="Times" w:cs="Times"/>
          <w:color w:val="444444"/>
        </w:rPr>
      </w:pPr>
      <w:r>
        <w:rPr>
          <w:rFonts w:ascii="Times" w:hAnsi="Times" w:cs="Times"/>
          <w:color w:val="444444"/>
        </w:rPr>
        <w:t>H. If a hearing is held on the proposed rule or amendment, the Commission shall publish the place, time, and date of the scheduled public hearing.</w:t>
      </w:r>
    </w:p>
    <w:p w:rsidR="00392C90" w:rsidRDefault="00392C90" w:rsidP="00392C90">
      <w:pPr>
        <w:pStyle w:val="NormalWeb"/>
        <w:spacing w:line="348" w:lineRule="atLeast"/>
        <w:rPr>
          <w:rFonts w:ascii="Times" w:hAnsi="Times" w:cs="Times"/>
          <w:color w:val="444444"/>
        </w:rPr>
      </w:pPr>
      <w:r>
        <w:rPr>
          <w:rFonts w:ascii="Times" w:hAnsi="Times" w:cs="Times"/>
          <w:color w:val="444444"/>
        </w:rPr>
        <w:t>1. All persons wishing to be heard at the hearing shall notify the Executive Director of the Commission or other designated member in writing of their desire to appear and testify at the hearing not fewer than five business days before the scheduled date of the hearing.</w:t>
      </w:r>
    </w:p>
    <w:p w:rsidR="00392C90" w:rsidRDefault="00392C90" w:rsidP="00392C90">
      <w:pPr>
        <w:pStyle w:val="NormalWeb"/>
        <w:spacing w:line="348" w:lineRule="atLeast"/>
        <w:rPr>
          <w:rFonts w:ascii="Times" w:hAnsi="Times" w:cs="Times"/>
          <w:color w:val="444444"/>
        </w:rPr>
      </w:pPr>
      <w:r>
        <w:rPr>
          <w:rFonts w:ascii="Times" w:hAnsi="Times" w:cs="Times"/>
          <w:color w:val="444444"/>
        </w:rPr>
        <w:t>2. Hearings shall be conducted in a manner providing each person who wishes to comment a fair and reasonable opportunity to comment orally or in writing.</w:t>
      </w:r>
    </w:p>
    <w:p w:rsidR="00392C90" w:rsidRDefault="00392C90" w:rsidP="00392C90">
      <w:pPr>
        <w:pStyle w:val="NormalWeb"/>
        <w:spacing w:line="348" w:lineRule="atLeast"/>
        <w:rPr>
          <w:rFonts w:ascii="Times" w:hAnsi="Times" w:cs="Times"/>
          <w:color w:val="444444"/>
        </w:rPr>
      </w:pPr>
      <w:r>
        <w:rPr>
          <w:rFonts w:ascii="Times" w:hAnsi="Times" w:cs="Times"/>
          <w:color w:val="444444"/>
        </w:rPr>
        <w:t>3.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4. Nothing in this section shall be construed as requiring a separate hearing on each rule. Rules may be grouped for the convenience of the Commission at hearings required by this section.</w:t>
      </w:r>
    </w:p>
    <w:p w:rsidR="00392C90" w:rsidRDefault="00392C90" w:rsidP="00392C90">
      <w:pPr>
        <w:pStyle w:val="NormalWeb"/>
        <w:spacing w:line="348" w:lineRule="atLeast"/>
        <w:rPr>
          <w:rFonts w:ascii="Times" w:hAnsi="Times" w:cs="Times"/>
          <w:color w:val="444444"/>
        </w:rPr>
      </w:pPr>
      <w:r>
        <w:rPr>
          <w:rFonts w:ascii="Times" w:hAnsi="Times" w:cs="Times"/>
          <w:color w:val="444444"/>
        </w:rPr>
        <w:t>I. Following the scheduled hearing date, or by the close of business on the scheduled hearing date if the hearing was not held, the Commission shall consider all written and oral comments received.</w:t>
      </w:r>
    </w:p>
    <w:p w:rsidR="00392C90" w:rsidRDefault="00392C90" w:rsidP="00392C90">
      <w:pPr>
        <w:pStyle w:val="NormalWeb"/>
        <w:spacing w:line="348" w:lineRule="atLeast"/>
        <w:rPr>
          <w:rFonts w:ascii="Times" w:hAnsi="Times" w:cs="Times"/>
          <w:color w:val="444444"/>
        </w:rPr>
      </w:pPr>
      <w:r>
        <w:rPr>
          <w:rFonts w:ascii="Times" w:hAnsi="Times" w:cs="Times"/>
          <w:color w:val="444444"/>
        </w:rPr>
        <w:t>J. The Commission shall, by majority vote of all members, take final action on the proposed rule and shall determine the effective date of the rule, if any, based on the rulemaking record and the full text of the rule.</w:t>
      </w:r>
    </w:p>
    <w:p w:rsidR="00392C90" w:rsidRDefault="00392C90" w:rsidP="00392C90">
      <w:pPr>
        <w:pStyle w:val="NormalWeb"/>
        <w:spacing w:line="348" w:lineRule="atLeast"/>
        <w:rPr>
          <w:rFonts w:ascii="Times" w:hAnsi="Times" w:cs="Times"/>
          <w:color w:val="444444"/>
        </w:rPr>
      </w:pPr>
      <w:r>
        <w:rPr>
          <w:rFonts w:ascii="Times" w:hAnsi="Times" w:cs="Times"/>
          <w:color w:val="444444"/>
        </w:rPr>
        <w:t>K. If no written notice of intent to attend the public hearing by interested parties is received, the Commission may proceed with promulgation of the proposed rule without a public hearing.</w:t>
      </w:r>
    </w:p>
    <w:p w:rsidR="00392C90" w:rsidRDefault="00392C90" w:rsidP="00392C90">
      <w:pPr>
        <w:pStyle w:val="NormalWeb"/>
        <w:spacing w:line="348" w:lineRule="atLeast"/>
        <w:rPr>
          <w:rFonts w:ascii="Times" w:hAnsi="Times" w:cs="Times"/>
          <w:color w:val="444444"/>
        </w:rPr>
      </w:pPr>
      <w:r>
        <w:rPr>
          <w:rFonts w:ascii="Times" w:hAnsi="Times" w:cs="Times"/>
          <w:color w:val="444444"/>
        </w:rPr>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92C90" w:rsidRDefault="00392C90" w:rsidP="00392C90">
      <w:pPr>
        <w:pStyle w:val="NormalWeb"/>
        <w:spacing w:line="348" w:lineRule="atLeast"/>
        <w:rPr>
          <w:rFonts w:ascii="Times" w:hAnsi="Times" w:cs="Times"/>
          <w:color w:val="444444"/>
        </w:rPr>
      </w:pPr>
      <w:r>
        <w:rPr>
          <w:rFonts w:ascii="Times" w:hAnsi="Times" w:cs="Times"/>
          <w:color w:val="444444"/>
        </w:rPr>
        <w:t>1. Meet an imminent threat to public health, safety, or welfare;</w:t>
      </w:r>
    </w:p>
    <w:p w:rsidR="00392C90" w:rsidRDefault="00392C90" w:rsidP="00392C90">
      <w:pPr>
        <w:pStyle w:val="NormalWeb"/>
        <w:spacing w:line="348" w:lineRule="atLeast"/>
        <w:rPr>
          <w:rFonts w:ascii="Times" w:hAnsi="Times" w:cs="Times"/>
          <w:color w:val="444444"/>
        </w:rPr>
      </w:pPr>
      <w:r>
        <w:rPr>
          <w:rFonts w:ascii="Times" w:hAnsi="Times" w:cs="Times"/>
          <w:color w:val="444444"/>
        </w:rPr>
        <w:t>2. Prevent a loss of Commission or Compact State funds;</w:t>
      </w:r>
    </w:p>
    <w:p w:rsidR="00392C90" w:rsidRDefault="00392C90" w:rsidP="00392C90">
      <w:pPr>
        <w:pStyle w:val="NormalWeb"/>
        <w:spacing w:line="348" w:lineRule="atLeast"/>
        <w:rPr>
          <w:rFonts w:ascii="Times" w:hAnsi="Times" w:cs="Times"/>
          <w:color w:val="444444"/>
        </w:rPr>
      </w:pPr>
      <w:r>
        <w:rPr>
          <w:rFonts w:ascii="Times" w:hAnsi="Times" w:cs="Times"/>
          <w:color w:val="444444"/>
        </w:rPr>
        <w:t>3. Meet a deadline for the promulgation of an administrative rule that is established by federal law or rule; or</w:t>
      </w:r>
    </w:p>
    <w:p w:rsidR="00392C90" w:rsidRDefault="00392C90" w:rsidP="00392C90">
      <w:pPr>
        <w:pStyle w:val="NormalWeb"/>
        <w:spacing w:line="348" w:lineRule="atLeast"/>
        <w:rPr>
          <w:rFonts w:ascii="Times" w:hAnsi="Times" w:cs="Times"/>
          <w:color w:val="444444"/>
        </w:rPr>
      </w:pPr>
      <w:r>
        <w:rPr>
          <w:rFonts w:ascii="Times" w:hAnsi="Times" w:cs="Times"/>
          <w:color w:val="444444"/>
        </w:rPr>
        <w:t>4. Protect public health and safety.</w:t>
      </w:r>
    </w:p>
    <w:p w:rsidR="00392C90" w:rsidRDefault="00392C90" w:rsidP="00392C90">
      <w:pPr>
        <w:pStyle w:val="NormalWeb"/>
        <w:spacing w:line="348" w:lineRule="atLeast"/>
        <w:rPr>
          <w:rFonts w:ascii="Times" w:hAnsi="Times" w:cs="Times"/>
          <w:color w:val="444444"/>
        </w:rPr>
      </w:pPr>
      <w:r>
        <w:rPr>
          <w:rFonts w:ascii="Times" w:hAnsi="Times" w:cs="Times"/>
          <w:color w:val="444444"/>
        </w:rPr>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Article XII. Oversight, Dispute Resolution and Enforcement.</w:t>
      </w:r>
    </w:p>
    <w:p w:rsidR="00392C90" w:rsidRDefault="00392C90" w:rsidP="00392C90">
      <w:pPr>
        <w:pStyle w:val="NormalWeb"/>
        <w:spacing w:line="348" w:lineRule="atLeast"/>
        <w:rPr>
          <w:rFonts w:ascii="Times" w:hAnsi="Times" w:cs="Times"/>
          <w:color w:val="444444"/>
        </w:rPr>
      </w:pPr>
      <w:r>
        <w:rPr>
          <w:rFonts w:ascii="Times" w:hAnsi="Times" w:cs="Times"/>
          <w:color w:val="444444"/>
        </w:rPr>
        <w:t>A. Oversight.</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392C90" w:rsidRDefault="00392C90" w:rsidP="00392C90">
      <w:pPr>
        <w:pStyle w:val="NormalWeb"/>
        <w:spacing w:line="348" w:lineRule="atLeast"/>
        <w:rPr>
          <w:rFonts w:ascii="Times" w:hAnsi="Times" w:cs="Times"/>
          <w:color w:val="444444"/>
        </w:rPr>
      </w:pPr>
      <w:r>
        <w:rPr>
          <w:rFonts w:ascii="Times" w:hAnsi="Times" w:cs="Times"/>
          <w:color w:val="444444"/>
        </w:rPr>
        <w:t>2. All courts shall take judicial notice of the Compact and the rules in any judicial or administrative proceeding in a Compact State pertaining to the subject matter of this Compact which may affect the powers, responsibilities or actions of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92C90" w:rsidRDefault="00392C90" w:rsidP="00392C90">
      <w:pPr>
        <w:pStyle w:val="NormalWeb"/>
        <w:spacing w:line="348" w:lineRule="atLeast"/>
        <w:rPr>
          <w:rFonts w:ascii="Times" w:hAnsi="Times" w:cs="Times"/>
          <w:color w:val="444444"/>
        </w:rPr>
      </w:pPr>
      <w:r>
        <w:rPr>
          <w:rFonts w:ascii="Times" w:hAnsi="Times" w:cs="Times"/>
          <w:color w:val="444444"/>
        </w:rPr>
        <w:t>B. Default, Technical Assistance, and Termination.</w:t>
      </w:r>
    </w:p>
    <w:p w:rsidR="00392C90" w:rsidRDefault="00392C90" w:rsidP="00392C90">
      <w:pPr>
        <w:pStyle w:val="NormalWeb"/>
        <w:spacing w:line="348" w:lineRule="atLeast"/>
        <w:rPr>
          <w:rFonts w:ascii="Times" w:hAnsi="Times" w:cs="Times"/>
          <w:color w:val="444444"/>
        </w:rPr>
      </w:pPr>
      <w:r>
        <w:rPr>
          <w:rFonts w:ascii="Times" w:hAnsi="Times" w:cs="Times"/>
          <w:color w:val="444444"/>
        </w:rPr>
        <w:t>1. If the Commission determines that a Compact State has defaulted in the performance of its obligations or responsibilities under this Compact or the promulgated rules, the Commission shall:</w:t>
      </w:r>
    </w:p>
    <w:p w:rsidR="00392C90" w:rsidRDefault="00392C90" w:rsidP="00392C90">
      <w:pPr>
        <w:pStyle w:val="NormalWeb"/>
        <w:spacing w:line="348" w:lineRule="atLeast"/>
        <w:rPr>
          <w:rFonts w:ascii="Times" w:hAnsi="Times" w:cs="Times"/>
          <w:color w:val="444444"/>
        </w:rPr>
      </w:pPr>
      <w:r>
        <w:rPr>
          <w:rFonts w:ascii="Times" w:hAnsi="Times" w:cs="Times"/>
          <w:color w:val="444444"/>
        </w:rPr>
        <w:t>a. Provide written notice to the defaulting state and other Compact States of the nature of the default, the proposed means of remedying the default and/or any other action to be taken by the Commission; and</w:t>
      </w:r>
    </w:p>
    <w:p w:rsidR="00392C90" w:rsidRDefault="00392C90" w:rsidP="00392C90">
      <w:pPr>
        <w:pStyle w:val="NormalWeb"/>
        <w:spacing w:line="348" w:lineRule="atLeast"/>
        <w:rPr>
          <w:rFonts w:ascii="Times" w:hAnsi="Times" w:cs="Times"/>
          <w:color w:val="444444"/>
        </w:rPr>
      </w:pPr>
      <w:r>
        <w:rPr>
          <w:rFonts w:ascii="Times" w:hAnsi="Times" w:cs="Times"/>
          <w:color w:val="444444"/>
        </w:rPr>
        <w:t>b. Provide remedial training and specific technical assistance regarding the default.</w:t>
      </w:r>
    </w:p>
    <w:p w:rsidR="00392C90" w:rsidRDefault="00392C90" w:rsidP="00392C90">
      <w:pPr>
        <w:pStyle w:val="NormalWeb"/>
        <w:spacing w:line="348" w:lineRule="atLeast"/>
        <w:rPr>
          <w:rFonts w:ascii="Times" w:hAnsi="Times" w:cs="Times"/>
          <w:color w:val="444444"/>
        </w:rPr>
      </w:pPr>
      <w:r>
        <w:rPr>
          <w:rFonts w:ascii="Times" w:hAnsi="Times" w:cs="Times"/>
          <w:color w:val="444444"/>
        </w:rPr>
        <w:t>2. 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392C90" w:rsidRDefault="00392C90" w:rsidP="00392C90">
      <w:pPr>
        <w:pStyle w:val="NormalWeb"/>
        <w:spacing w:line="348" w:lineRule="atLeast"/>
        <w:rPr>
          <w:rFonts w:ascii="Times" w:hAnsi="Times" w:cs="Times"/>
          <w:color w:val="444444"/>
        </w:rPr>
      </w:pPr>
      <w:r>
        <w:rPr>
          <w:rFonts w:ascii="Times" w:hAnsi="Times" w:cs="Times"/>
          <w:color w:val="444444"/>
        </w:rPr>
        <w:t xml:space="preserve">3. Termination of membership in the Compact shall be imposed only after all other means of securing compliance have been exhausted. Notice of intent to suspend or terminate shall be </w:t>
      </w:r>
      <w:r>
        <w:rPr>
          <w:rFonts w:ascii="Times" w:hAnsi="Times" w:cs="Times"/>
          <w:color w:val="444444"/>
        </w:rPr>
        <w:lastRenderedPageBreak/>
        <w:t>submitted by the Commission to the Governor, the majority and minority leaders of the defaulting state's legislature, and each of the Compact States.</w:t>
      </w:r>
    </w:p>
    <w:p w:rsidR="00392C90" w:rsidRDefault="00392C90" w:rsidP="00392C90">
      <w:pPr>
        <w:pStyle w:val="NormalWeb"/>
        <w:spacing w:line="348" w:lineRule="atLeast"/>
        <w:rPr>
          <w:rFonts w:ascii="Times" w:hAnsi="Times" w:cs="Times"/>
          <w:color w:val="444444"/>
        </w:rPr>
      </w:pPr>
      <w:r>
        <w:rPr>
          <w:rFonts w:ascii="Times" w:hAnsi="Times" w:cs="Times"/>
          <w:color w:val="444444"/>
        </w:rPr>
        <w:t>4. A Compact State which has been terminated is responsible for all assessments, obligations, and liabilities incurred through the effective date of termination, including obligations which extend beyond the effective date of termination.</w:t>
      </w:r>
    </w:p>
    <w:p w:rsidR="00392C90" w:rsidRDefault="00392C90" w:rsidP="00392C90">
      <w:pPr>
        <w:pStyle w:val="NormalWeb"/>
        <w:spacing w:line="348" w:lineRule="atLeast"/>
        <w:rPr>
          <w:rFonts w:ascii="Times" w:hAnsi="Times" w:cs="Times"/>
          <w:color w:val="444444"/>
        </w:rPr>
      </w:pPr>
      <w:r>
        <w:rPr>
          <w:rFonts w:ascii="Times" w:hAnsi="Times" w:cs="Times"/>
          <w:color w:val="444444"/>
        </w:rPr>
        <w:t>5. The Commission shall not bear any costs incurred by the state which is found to be in default or which has been terminated from the Compact, unless agreed upon in writing between the Commission and the defaulting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6. 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rsidR="00392C90" w:rsidRDefault="00392C90" w:rsidP="00392C90">
      <w:pPr>
        <w:pStyle w:val="NormalWeb"/>
        <w:spacing w:line="348" w:lineRule="atLeast"/>
        <w:rPr>
          <w:rFonts w:ascii="Times" w:hAnsi="Times" w:cs="Times"/>
          <w:color w:val="444444"/>
        </w:rPr>
      </w:pPr>
      <w:r>
        <w:rPr>
          <w:rFonts w:ascii="Times" w:hAnsi="Times" w:cs="Times"/>
          <w:color w:val="444444"/>
        </w:rPr>
        <w:t>C. Dispute Resolution.</w:t>
      </w:r>
    </w:p>
    <w:p w:rsidR="00392C90" w:rsidRDefault="00392C90" w:rsidP="00392C90">
      <w:pPr>
        <w:pStyle w:val="NormalWeb"/>
        <w:spacing w:line="348" w:lineRule="atLeast"/>
        <w:rPr>
          <w:rFonts w:ascii="Times" w:hAnsi="Times" w:cs="Times"/>
          <w:color w:val="444444"/>
        </w:rPr>
      </w:pPr>
      <w:r>
        <w:rPr>
          <w:rFonts w:ascii="Times" w:hAnsi="Times" w:cs="Times"/>
          <w:color w:val="444444"/>
        </w:rPr>
        <w:t>1. Upon request by a Compact State, the Commission shall attempt to resolve disputes related to the Compact which arise among Compact States and between Compact and Non-Compact States. 2. The Commission shall promulgate a rule providing for both mediation and binding dispute resolution for disputes that arise before the commission.</w:t>
      </w:r>
    </w:p>
    <w:p w:rsidR="00392C90" w:rsidRDefault="00392C90" w:rsidP="00392C90">
      <w:pPr>
        <w:pStyle w:val="NormalWeb"/>
        <w:spacing w:line="348" w:lineRule="atLeast"/>
        <w:rPr>
          <w:rFonts w:ascii="Times" w:hAnsi="Times" w:cs="Times"/>
          <w:color w:val="444444"/>
        </w:rPr>
      </w:pPr>
      <w:r>
        <w:rPr>
          <w:rFonts w:ascii="Times" w:hAnsi="Times" w:cs="Times"/>
          <w:color w:val="444444"/>
        </w:rPr>
        <w:t>D. Enforcement.</w:t>
      </w:r>
    </w:p>
    <w:p w:rsidR="00392C90" w:rsidRDefault="00392C90" w:rsidP="00392C90">
      <w:pPr>
        <w:pStyle w:val="NormalWeb"/>
        <w:spacing w:line="348" w:lineRule="atLeast"/>
        <w:rPr>
          <w:rFonts w:ascii="Times" w:hAnsi="Times" w:cs="Times"/>
          <w:color w:val="444444"/>
        </w:rPr>
      </w:pPr>
      <w:r>
        <w:rPr>
          <w:rFonts w:ascii="Times" w:hAnsi="Times" w:cs="Times"/>
          <w:color w:val="444444"/>
        </w:rPr>
        <w:t>1. The Commission, in the reasonable exercise of its discretion, shall enforce the provisions and Rules of this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t>2. 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92C90" w:rsidRDefault="00392C90" w:rsidP="00392C90">
      <w:pPr>
        <w:pStyle w:val="NormalWeb"/>
        <w:spacing w:line="348" w:lineRule="atLeast"/>
        <w:rPr>
          <w:rFonts w:ascii="Times" w:hAnsi="Times" w:cs="Times"/>
          <w:color w:val="444444"/>
        </w:rPr>
      </w:pPr>
      <w:r>
        <w:rPr>
          <w:rFonts w:ascii="Times" w:hAnsi="Times" w:cs="Times"/>
          <w:color w:val="444444"/>
        </w:rPr>
        <w:t>3. The remedies herein shall not be the exclusive remedies of the Commission. The Commission may pursue any other remedies available under federal or state law.</w:t>
      </w:r>
    </w:p>
    <w:p w:rsidR="00392C90" w:rsidRDefault="00392C90" w:rsidP="00392C90">
      <w:pPr>
        <w:pStyle w:val="NormalWeb"/>
        <w:spacing w:line="348" w:lineRule="atLeast"/>
        <w:rPr>
          <w:rFonts w:ascii="Times" w:hAnsi="Times" w:cs="Times"/>
          <w:color w:val="444444"/>
        </w:rPr>
      </w:pPr>
      <w:r>
        <w:rPr>
          <w:rFonts w:ascii="Times" w:hAnsi="Times" w:cs="Times"/>
          <w:color w:val="444444"/>
        </w:rPr>
        <w:lastRenderedPageBreak/>
        <w:t xml:space="preserve">Article XIII. Date of Implementation of the Psychology </w:t>
      </w:r>
      <w:proofErr w:type="spellStart"/>
      <w:r>
        <w:rPr>
          <w:rFonts w:ascii="Times" w:hAnsi="Times" w:cs="Times"/>
          <w:color w:val="444444"/>
        </w:rPr>
        <w:t>Interjurisdictional</w:t>
      </w:r>
      <w:proofErr w:type="spellEnd"/>
      <w:r>
        <w:rPr>
          <w:rFonts w:ascii="Times" w:hAnsi="Times" w:cs="Times"/>
          <w:color w:val="444444"/>
        </w:rPr>
        <w:t xml:space="preserve"> Compact Commission and Associated Rules, Withdrawal, and Amendments.</w:t>
      </w:r>
    </w:p>
    <w:p w:rsidR="00392C90" w:rsidRDefault="00392C90" w:rsidP="00392C90">
      <w:pPr>
        <w:pStyle w:val="NormalWeb"/>
        <w:spacing w:line="348" w:lineRule="atLeast"/>
        <w:rPr>
          <w:rFonts w:ascii="Times" w:hAnsi="Times" w:cs="Times"/>
          <w:color w:val="444444"/>
        </w:rPr>
      </w:pPr>
      <w:r>
        <w:rPr>
          <w:rFonts w:ascii="Times" w:hAnsi="Times" w:cs="Times"/>
          <w:color w:val="444444"/>
        </w:rPr>
        <w:t>A. 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t>B. 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392C90" w:rsidRDefault="00392C90" w:rsidP="00392C90">
      <w:pPr>
        <w:pStyle w:val="NormalWeb"/>
        <w:spacing w:line="348" w:lineRule="atLeast"/>
        <w:rPr>
          <w:rFonts w:ascii="Times" w:hAnsi="Times" w:cs="Times"/>
          <w:color w:val="444444"/>
        </w:rPr>
      </w:pPr>
      <w:r>
        <w:rPr>
          <w:rFonts w:ascii="Times" w:hAnsi="Times" w:cs="Times"/>
          <w:color w:val="444444"/>
        </w:rPr>
        <w:t>C. Any Compact State may withdraw from this Compact by enacting a statute repealing the same.</w:t>
      </w:r>
    </w:p>
    <w:p w:rsidR="00392C90" w:rsidRDefault="00392C90" w:rsidP="00392C90">
      <w:pPr>
        <w:pStyle w:val="NormalWeb"/>
        <w:spacing w:line="348" w:lineRule="atLeast"/>
        <w:rPr>
          <w:rFonts w:ascii="Times" w:hAnsi="Times" w:cs="Times"/>
          <w:color w:val="444444"/>
        </w:rPr>
      </w:pPr>
      <w:r>
        <w:rPr>
          <w:rFonts w:ascii="Times" w:hAnsi="Times" w:cs="Times"/>
          <w:color w:val="444444"/>
        </w:rPr>
        <w:t>1. A Compact State's withdrawal shall not take effect until six months after enactment of the repealing statute.</w:t>
      </w:r>
    </w:p>
    <w:p w:rsidR="00392C90" w:rsidRDefault="00392C90" w:rsidP="00392C90">
      <w:pPr>
        <w:pStyle w:val="NormalWeb"/>
        <w:spacing w:line="348" w:lineRule="atLeast"/>
        <w:rPr>
          <w:rFonts w:ascii="Times" w:hAnsi="Times" w:cs="Times"/>
          <w:color w:val="444444"/>
        </w:rPr>
      </w:pPr>
      <w:r>
        <w:rPr>
          <w:rFonts w:ascii="Times" w:hAnsi="Times" w:cs="Times"/>
          <w:color w:val="444444"/>
        </w:rPr>
        <w:t>2. Withdrawal shall not affect the continuing requirement of the withdrawing State's Psychology Regulatory Authority to comply with the investigative and adverse action reporting requirements of this act prior to the effective date of withdrawal.</w:t>
      </w:r>
    </w:p>
    <w:p w:rsidR="00392C90" w:rsidRDefault="00392C90" w:rsidP="00392C90">
      <w:pPr>
        <w:pStyle w:val="NormalWeb"/>
        <w:spacing w:line="348" w:lineRule="atLeast"/>
        <w:rPr>
          <w:rFonts w:ascii="Times" w:hAnsi="Times" w:cs="Times"/>
          <w:color w:val="444444"/>
        </w:rPr>
      </w:pPr>
      <w:r>
        <w:rPr>
          <w:rFonts w:ascii="Times" w:hAnsi="Times" w:cs="Times"/>
          <w:color w:val="444444"/>
        </w:rPr>
        <w:t>D. Nothing contained in this Compact shall be construed to invalidate or prevent any psychology licensure agreement or other cooperative arrangement between a Compact State and a Non-Compact State which does not conflict with the provisions of this Compact.</w:t>
      </w:r>
    </w:p>
    <w:p w:rsidR="00392C90" w:rsidRDefault="00392C90" w:rsidP="00392C90">
      <w:pPr>
        <w:pStyle w:val="NormalWeb"/>
        <w:spacing w:line="348" w:lineRule="atLeast"/>
        <w:rPr>
          <w:rFonts w:ascii="Times" w:hAnsi="Times" w:cs="Times"/>
          <w:color w:val="444444"/>
        </w:rPr>
      </w:pPr>
      <w:r>
        <w:rPr>
          <w:rFonts w:ascii="Times" w:hAnsi="Times" w:cs="Times"/>
          <w:color w:val="444444"/>
        </w:rPr>
        <w:t>E. This Compact may be amended by the Compact States. No amendment to this Compact shall become effective and binding upon any Compact State until it is enacted into the law of all Compact States.</w:t>
      </w:r>
    </w:p>
    <w:p w:rsidR="00392C90" w:rsidRDefault="00392C90" w:rsidP="00392C90">
      <w:pPr>
        <w:pStyle w:val="NormalWeb"/>
        <w:spacing w:line="348" w:lineRule="atLeast"/>
        <w:rPr>
          <w:rFonts w:ascii="Times" w:hAnsi="Times" w:cs="Times"/>
          <w:color w:val="444444"/>
        </w:rPr>
      </w:pPr>
      <w:r>
        <w:rPr>
          <w:rFonts w:ascii="Times" w:hAnsi="Times" w:cs="Times"/>
          <w:color w:val="444444"/>
        </w:rPr>
        <w:t>Article XIV. Construction and Severability.</w:t>
      </w:r>
    </w:p>
    <w:p w:rsidR="00392C90" w:rsidRPr="00392C90" w:rsidRDefault="00392C90" w:rsidP="00392C90">
      <w:pPr>
        <w:pStyle w:val="NormalWeb"/>
        <w:spacing w:line="348" w:lineRule="atLeast"/>
        <w:rPr>
          <w:rStyle w:val="Heading2Char"/>
          <w:rFonts w:ascii="Times" w:hAnsi="Times" w:cs="Times"/>
          <w:b w:val="0"/>
          <w:bCs w:val="0"/>
          <w:color w:val="444444"/>
          <w:sz w:val="24"/>
          <w:szCs w:val="24"/>
        </w:rPr>
      </w:pPr>
      <w:r>
        <w:rPr>
          <w:rFonts w:ascii="Times" w:hAnsi="Times" w:cs="Times"/>
          <w:color w:val="444444"/>
        </w:rPr>
        <w:t>This Compact shall be liberally construed so as to effectuate the purposes thereof. If this Compact shall be held contrary to the constitution of any state member thereto, the Compact shall remain in full force and effect as to the remaining Compact States.</w:t>
      </w:r>
    </w:p>
    <w:p w:rsidR="008A0D94" w:rsidRDefault="008A0D94" w:rsidP="008A0D94">
      <w:pPr>
        <w:pStyle w:val="NormalWeb"/>
      </w:pPr>
      <w:bookmarkStart w:id="12" w:name="_Toc109198844"/>
      <w:r w:rsidRPr="008A0D94">
        <w:rPr>
          <w:rStyle w:val="Heading2Char"/>
          <w:sz w:val="24"/>
          <w:szCs w:val="24"/>
        </w:rPr>
        <w:t>§ 54.1-3607.</w:t>
      </w:r>
      <w:bookmarkEnd w:id="12"/>
      <w:r w:rsidRPr="008A0D94">
        <w:rPr>
          <w:rStyle w:val="Heading2Char"/>
          <w:sz w:val="24"/>
          <w:szCs w:val="24"/>
        </w:rPr>
        <w:t xml:space="preserve"> </w:t>
      </w:r>
      <w:r>
        <w:t xml:space="preserve">. </w:t>
      </w:r>
    </w:p>
    <w:p w:rsidR="008A0D94" w:rsidRDefault="008A0D94" w:rsidP="008A0D94">
      <w:pPr>
        <w:pStyle w:val="NormalWeb"/>
      </w:pPr>
      <w:r>
        <w:lastRenderedPageBreak/>
        <w:t xml:space="preserve">Repealed by Acts 1996, cc. 937 and 980. </w:t>
      </w:r>
    </w:p>
    <w:p w:rsidR="008A0D94" w:rsidRDefault="008A0D94" w:rsidP="008A0D94">
      <w:pPr>
        <w:pStyle w:val="NormalWeb"/>
      </w:pPr>
      <w:bookmarkStart w:id="13" w:name="_Toc109198845"/>
      <w:r w:rsidRPr="008A0D94">
        <w:rPr>
          <w:rStyle w:val="Heading2Char"/>
          <w:sz w:val="24"/>
          <w:szCs w:val="24"/>
        </w:rPr>
        <w:t>§ 54.1-3608.</w:t>
      </w:r>
      <w:bookmarkEnd w:id="13"/>
      <w:r>
        <w:t xml:space="preserve"> . </w:t>
      </w:r>
    </w:p>
    <w:p w:rsidR="008A0D94" w:rsidRDefault="008A0D94" w:rsidP="008A0D94">
      <w:pPr>
        <w:pStyle w:val="NormalWeb"/>
      </w:pPr>
      <w:r>
        <w:t xml:space="preserve">Repealed by Acts 2001, cc. 186 and 198. </w:t>
      </w:r>
    </w:p>
    <w:p w:rsidR="008A0D94" w:rsidRPr="008A0D94" w:rsidRDefault="008A0D94" w:rsidP="008A0D94">
      <w:pPr>
        <w:pStyle w:val="Heading2"/>
        <w:rPr>
          <w:sz w:val="24"/>
          <w:szCs w:val="24"/>
        </w:rPr>
      </w:pPr>
      <w:bookmarkStart w:id="14" w:name="_Toc109198846"/>
      <w:r w:rsidRPr="008A0D94">
        <w:rPr>
          <w:sz w:val="24"/>
          <w:szCs w:val="24"/>
        </w:rPr>
        <w:t>§§ 54.1-3609. , 54.1-3610.</w:t>
      </w:r>
      <w:bookmarkEnd w:id="14"/>
      <w:r w:rsidRPr="008A0D94">
        <w:rPr>
          <w:sz w:val="24"/>
          <w:szCs w:val="24"/>
        </w:rPr>
        <w:t xml:space="preserve"> </w:t>
      </w:r>
    </w:p>
    <w:p w:rsidR="008A0D94" w:rsidRDefault="008A0D94" w:rsidP="008A0D94">
      <w:pPr>
        <w:pStyle w:val="NormalWeb"/>
      </w:pPr>
      <w:r>
        <w:t xml:space="preserve">Repealed by Acts 2004, c. 11. </w:t>
      </w:r>
    </w:p>
    <w:p w:rsidR="008A0D94" w:rsidRPr="008A0D94" w:rsidRDefault="008A0D94" w:rsidP="008A0D94">
      <w:pPr>
        <w:pStyle w:val="Heading2"/>
        <w:rPr>
          <w:sz w:val="24"/>
          <w:szCs w:val="24"/>
        </w:rPr>
      </w:pPr>
      <w:bookmarkStart w:id="15" w:name="_Toc109198847"/>
      <w:r w:rsidRPr="008A0D94">
        <w:rPr>
          <w:sz w:val="24"/>
          <w:szCs w:val="24"/>
        </w:rPr>
        <w:t>§ 54.1-3611. Restriction of practice; use of titles.</w:t>
      </w:r>
      <w:bookmarkEnd w:id="15"/>
      <w:r w:rsidRPr="008A0D94">
        <w:rPr>
          <w:sz w:val="24"/>
          <w:szCs w:val="24"/>
        </w:rPr>
        <w:t xml:space="preserve"> </w:t>
      </w:r>
    </w:p>
    <w:p w:rsidR="008A0D94" w:rsidRDefault="008A0D94" w:rsidP="008A0D94">
      <w:pPr>
        <w:pStyle w:val="NormalWeb"/>
      </w:pPr>
      <w:r>
        <w:t xml:space="preserve">No person, including licensees of the Boards of Counseling; Medicine; Nursing; Psychology; or Social Work, shall claim to be a certified sex offender treatment provider unless he has been so certified. No person who is exempt from licensure under subdivision 4 of §§ 54.1-3501, 54.1-3601 or § 54.1-3701 shall hold himself out as a provider of sex offender treatment services unless he is certified as a sex offender treatment provider by the Board of Psychology. </w:t>
      </w:r>
    </w:p>
    <w:p w:rsidR="008A0D94" w:rsidRDefault="008A0D94" w:rsidP="008A0D94">
      <w:pPr>
        <w:pStyle w:val="NormalWeb"/>
      </w:pPr>
      <w:r>
        <w:t xml:space="preserve">(1994, c. 778; 1999, c. 630; 2000, c. 473.) </w:t>
      </w:r>
    </w:p>
    <w:p w:rsidR="008A0D94" w:rsidRDefault="008A0D94" w:rsidP="008A0D94">
      <w:pPr>
        <w:pStyle w:val="NormalWeb"/>
      </w:pPr>
      <w:bookmarkStart w:id="16" w:name="_Toc109198848"/>
      <w:r w:rsidRPr="008A0D94">
        <w:rPr>
          <w:rStyle w:val="Heading2Char"/>
          <w:sz w:val="24"/>
          <w:szCs w:val="24"/>
        </w:rPr>
        <w:t>§ 54.1-3612.</w:t>
      </w:r>
      <w:bookmarkEnd w:id="16"/>
      <w:r>
        <w:t xml:space="preserve"> . </w:t>
      </w:r>
    </w:p>
    <w:p w:rsidR="008A0D94" w:rsidRDefault="008A0D94" w:rsidP="008A0D94">
      <w:pPr>
        <w:pStyle w:val="NormalWeb"/>
      </w:pPr>
      <w:r>
        <w:t xml:space="preserve">Repealed by Acts 1997, c. 698. </w:t>
      </w:r>
    </w:p>
    <w:p w:rsidR="008A0D94" w:rsidRDefault="008A0D94" w:rsidP="008A0D94">
      <w:pPr>
        <w:pStyle w:val="NormalWeb"/>
      </w:pPr>
      <w:bookmarkStart w:id="17" w:name="_Toc109198849"/>
      <w:r w:rsidRPr="008A0D94">
        <w:rPr>
          <w:rStyle w:val="Heading2Char"/>
          <w:sz w:val="24"/>
          <w:szCs w:val="24"/>
        </w:rPr>
        <w:t>§ 54.1-3613.</w:t>
      </w:r>
      <w:bookmarkEnd w:id="17"/>
      <w:r w:rsidRPr="008A0D94">
        <w:rPr>
          <w:rStyle w:val="Heading2Char"/>
          <w:sz w:val="24"/>
          <w:szCs w:val="24"/>
        </w:rPr>
        <w:t xml:space="preserve"> </w:t>
      </w:r>
      <w:r>
        <w:t xml:space="preserve">. </w:t>
      </w:r>
    </w:p>
    <w:p w:rsidR="008A0D94" w:rsidRDefault="008A0D94" w:rsidP="008A0D94">
      <w:pPr>
        <w:pStyle w:val="NormalWeb"/>
      </w:pPr>
      <w:r>
        <w:t xml:space="preserve">Repealed by Acts 2004, cc. 40 and 68. </w:t>
      </w:r>
    </w:p>
    <w:p w:rsidR="008A0D94" w:rsidRPr="008A0D94" w:rsidRDefault="008A0D94" w:rsidP="008A0D94">
      <w:pPr>
        <w:pStyle w:val="Heading2"/>
        <w:rPr>
          <w:sz w:val="24"/>
          <w:szCs w:val="24"/>
        </w:rPr>
      </w:pPr>
      <w:bookmarkStart w:id="18" w:name="_Toc109198850"/>
      <w:r w:rsidRPr="008A0D94">
        <w:rPr>
          <w:sz w:val="24"/>
          <w:szCs w:val="24"/>
        </w:rPr>
        <w:t>§ 54.1-3614. Delegation to unlicensed persons.</w:t>
      </w:r>
      <w:bookmarkEnd w:id="18"/>
      <w:r w:rsidRPr="008A0D94">
        <w:rPr>
          <w:sz w:val="24"/>
          <w:szCs w:val="24"/>
        </w:rPr>
        <w:t xml:space="preserve"> </w:t>
      </w:r>
    </w:p>
    <w:p w:rsidR="008A0D94" w:rsidRDefault="008A0D94" w:rsidP="008A0D94">
      <w:pPr>
        <w:pStyle w:val="NormalWeb"/>
      </w:pPr>
      <w:r>
        <w:t xml:space="preserve">Any licensed psychologist may delegate to unlicensed personnel supervised by him such activities or functions as are nondiscretionary and do not require the exercise of professional judgment for their performance and which are usually or customarily delegated to such persons by psychologists, if such activities or functions are authorized by and performed for such psychologist and responsibility for such activities or functions is assumed by such psychologist. </w:t>
      </w:r>
    </w:p>
    <w:p w:rsidR="008A0D94" w:rsidRDefault="008A0D94" w:rsidP="008A0D94">
      <w:pPr>
        <w:pStyle w:val="NormalWeb"/>
      </w:pPr>
      <w:r>
        <w:t xml:space="preserve">(1996, cc. 937, 980.) </w:t>
      </w:r>
    </w:p>
    <w:p w:rsidR="008A0D94" w:rsidRDefault="008A0D94" w:rsidP="008A0D94">
      <w:pPr>
        <w:pStyle w:val="NormalWeb"/>
      </w:pPr>
      <w:bookmarkStart w:id="19" w:name="_Toc109198851"/>
      <w:r w:rsidRPr="008A0D94">
        <w:rPr>
          <w:rStyle w:val="Heading2Char"/>
          <w:sz w:val="24"/>
          <w:szCs w:val="24"/>
        </w:rPr>
        <w:t>§ 54.1-3615.</w:t>
      </w:r>
      <w:bookmarkEnd w:id="19"/>
      <w:r>
        <w:t xml:space="preserve"> . </w:t>
      </w:r>
    </w:p>
    <w:p w:rsidR="008A0D94" w:rsidRDefault="008A0D94" w:rsidP="008A0D94">
      <w:pPr>
        <w:pStyle w:val="NormalWeb"/>
      </w:pPr>
      <w:r>
        <w:t xml:space="preserve">Repealed by Acts 2004, c. 64. </w:t>
      </w:r>
    </w:p>
    <w:p w:rsidR="008A0D94" w:rsidRDefault="008A0D94" w:rsidP="008A0D94">
      <w:pPr>
        <w:pStyle w:val="NormalWeb"/>
      </w:pPr>
      <w:bookmarkStart w:id="20" w:name="_Toc109198852"/>
      <w:r w:rsidRPr="008A0D94">
        <w:rPr>
          <w:rStyle w:val="Heading2Char"/>
          <w:sz w:val="24"/>
          <w:szCs w:val="24"/>
        </w:rPr>
        <w:t>§ 54.1-3616. Use of title "Doctor."</w:t>
      </w:r>
      <w:bookmarkEnd w:id="20"/>
      <w:r>
        <w:t xml:space="preserve">. </w:t>
      </w:r>
    </w:p>
    <w:p w:rsidR="008A0D94" w:rsidRDefault="008A0D94" w:rsidP="008A0D94">
      <w:pPr>
        <w:pStyle w:val="NormalWeb"/>
      </w:pPr>
      <w:r>
        <w:t xml:space="preserve">No person regulated under this chapter shall use the title "Doctor" or the abbreviation "Dr." in writing or in advertising in connection with his practice unless he simultaneously uses a </w:t>
      </w:r>
      <w:r>
        <w:lastRenderedPageBreak/>
        <w:t xml:space="preserve">clarifying title, initials, abbreviation or designation or language that identifies the type of practice for which he is licensed. </w:t>
      </w:r>
    </w:p>
    <w:p w:rsidR="008A0D94" w:rsidRDefault="008A0D94" w:rsidP="008A0D94">
      <w:pPr>
        <w:pStyle w:val="NormalWeb"/>
      </w:pPr>
      <w:r>
        <w:t xml:space="preserve">(1996, cc. 937, 980.) </w:t>
      </w:r>
    </w:p>
    <w:p w:rsidR="008A0D94" w:rsidRDefault="008678C5" w:rsidP="008A0D94">
      <w:r>
        <w:pict>
          <v:rect id="_x0000_i1025" style="width:0;height:3pt" o:hralign="center" o:hrstd="t" o:hr="t" fillcolor="#aca899" stroked="f"/>
        </w:pict>
      </w:r>
    </w:p>
    <w:p w:rsidR="000B6999" w:rsidRDefault="000B6999"/>
    <w:sectPr w:rsidR="000B6999" w:rsidSect="00BD7EA4">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78" w:rsidRDefault="00C22E78">
      <w:r>
        <w:separator/>
      </w:r>
    </w:p>
  </w:endnote>
  <w:endnote w:type="continuationSeparator" w:id="0">
    <w:p w:rsidR="00C22E78" w:rsidRDefault="00C2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94" w:rsidRDefault="00997A91" w:rsidP="000771B9">
    <w:pPr>
      <w:pStyle w:val="Footer"/>
      <w:framePr w:wrap="around" w:vAnchor="text" w:hAnchor="margin" w:xAlign="right" w:y="1"/>
      <w:rPr>
        <w:rStyle w:val="PageNumber"/>
      </w:rPr>
    </w:pPr>
    <w:r>
      <w:rPr>
        <w:rStyle w:val="PageNumber"/>
      </w:rPr>
      <w:fldChar w:fldCharType="begin"/>
    </w:r>
    <w:r w:rsidR="008A0D94">
      <w:rPr>
        <w:rStyle w:val="PageNumber"/>
      </w:rPr>
      <w:instrText xml:space="preserve">PAGE  </w:instrText>
    </w:r>
    <w:r>
      <w:rPr>
        <w:rStyle w:val="PageNumber"/>
      </w:rPr>
      <w:fldChar w:fldCharType="end"/>
    </w:r>
  </w:p>
  <w:p w:rsidR="008A0D94" w:rsidRDefault="008A0D94" w:rsidP="008A0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D94" w:rsidRDefault="00997A91" w:rsidP="000771B9">
    <w:pPr>
      <w:pStyle w:val="Footer"/>
      <w:framePr w:wrap="around" w:vAnchor="text" w:hAnchor="margin" w:xAlign="right" w:y="1"/>
      <w:rPr>
        <w:rStyle w:val="PageNumber"/>
      </w:rPr>
    </w:pPr>
    <w:r>
      <w:rPr>
        <w:rStyle w:val="PageNumber"/>
      </w:rPr>
      <w:fldChar w:fldCharType="begin"/>
    </w:r>
    <w:r w:rsidR="008A0D94">
      <w:rPr>
        <w:rStyle w:val="PageNumber"/>
      </w:rPr>
      <w:instrText xml:space="preserve">PAGE  </w:instrText>
    </w:r>
    <w:r>
      <w:rPr>
        <w:rStyle w:val="PageNumber"/>
      </w:rPr>
      <w:fldChar w:fldCharType="separate"/>
    </w:r>
    <w:r w:rsidR="008678C5">
      <w:rPr>
        <w:rStyle w:val="PageNumber"/>
        <w:noProof/>
      </w:rPr>
      <w:t>20</w:t>
    </w:r>
    <w:r>
      <w:rPr>
        <w:rStyle w:val="PageNumber"/>
      </w:rPr>
      <w:fldChar w:fldCharType="end"/>
    </w:r>
  </w:p>
  <w:p w:rsidR="008A0D94" w:rsidRDefault="008A0D94" w:rsidP="008A0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78" w:rsidRDefault="00C22E78">
      <w:r>
        <w:separator/>
      </w:r>
    </w:p>
  </w:footnote>
  <w:footnote w:type="continuationSeparator" w:id="0">
    <w:p w:rsidR="00C22E78" w:rsidRDefault="00C22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94"/>
    <w:rsid w:val="000771B9"/>
    <w:rsid w:val="00083D87"/>
    <w:rsid w:val="000B6999"/>
    <w:rsid w:val="00151A47"/>
    <w:rsid w:val="00193A2B"/>
    <w:rsid w:val="00264A03"/>
    <w:rsid w:val="00285B71"/>
    <w:rsid w:val="0032408A"/>
    <w:rsid w:val="00392C90"/>
    <w:rsid w:val="003C6CEF"/>
    <w:rsid w:val="0056475B"/>
    <w:rsid w:val="006622FF"/>
    <w:rsid w:val="00691326"/>
    <w:rsid w:val="006D7518"/>
    <w:rsid w:val="00703B33"/>
    <w:rsid w:val="007F0877"/>
    <w:rsid w:val="008678C5"/>
    <w:rsid w:val="008826C1"/>
    <w:rsid w:val="008A0D94"/>
    <w:rsid w:val="00997A91"/>
    <w:rsid w:val="00B91336"/>
    <w:rsid w:val="00BD7EA4"/>
    <w:rsid w:val="00BF54C5"/>
    <w:rsid w:val="00C22E78"/>
    <w:rsid w:val="00C50A43"/>
    <w:rsid w:val="00C50F83"/>
    <w:rsid w:val="00DB0D4D"/>
    <w:rsid w:val="00DC37A9"/>
    <w:rsid w:val="00DF1048"/>
    <w:rsid w:val="00DF35FC"/>
    <w:rsid w:val="00E5332A"/>
    <w:rsid w:val="00EC423D"/>
    <w:rsid w:val="00F7301E"/>
    <w:rsid w:val="00FD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5B8B454B"/>
  <w15:docId w15:val="{844FB385-5F3C-45C7-8CA2-4CED3A1B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83"/>
    <w:rPr>
      <w:sz w:val="24"/>
      <w:szCs w:val="24"/>
    </w:rPr>
  </w:style>
  <w:style w:type="paragraph" w:styleId="Heading1">
    <w:name w:val="heading 1"/>
    <w:basedOn w:val="Normal"/>
    <w:next w:val="Normal"/>
    <w:qFormat/>
    <w:rsid w:val="008A0D94"/>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8A0D9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0D94"/>
    <w:pPr>
      <w:spacing w:before="100" w:beforeAutospacing="1" w:after="100" w:afterAutospacing="1"/>
    </w:pPr>
  </w:style>
  <w:style w:type="paragraph" w:styleId="Footer">
    <w:name w:val="footer"/>
    <w:basedOn w:val="Normal"/>
    <w:rsid w:val="008A0D94"/>
    <w:pPr>
      <w:tabs>
        <w:tab w:val="center" w:pos="4320"/>
        <w:tab w:val="right" w:pos="8640"/>
      </w:tabs>
    </w:pPr>
  </w:style>
  <w:style w:type="character" w:styleId="PageNumber">
    <w:name w:val="page number"/>
    <w:basedOn w:val="DefaultParagraphFont"/>
    <w:rsid w:val="008A0D94"/>
  </w:style>
  <w:style w:type="character" w:customStyle="1" w:styleId="Heading2Char">
    <w:name w:val="Heading 2 Char"/>
    <w:basedOn w:val="DefaultParagraphFont"/>
    <w:link w:val="Heading2"/>
    <w:rsid w:val="008A0D94"/>
    <w:rPr>
      <w:b/>
      <w:bCs/>
      <w:sz w:val="36"/>
      <w:szCs w:val="36"/>
      <w:lang w:val="en-US" w:eastAsia="en-US" w:bidi="ar-SA"/>
    </w:rPr>
  </w:style>
  <w:style w:type="paragraph" w:styleId="TOC1">
    <w:name w:val="toc 1"/>
    <w:basedOn w:val="Normal"/>
    <w:next w:val="Normal"/>
    <w:autoRedefine/>
    <w:uiPriority w:val="39"/>
    <w:rsid w:val="008A0D94"/>
  </w:style>
  <w:style w:type="paragraph" w:styleId="TOC2">
    <w:name w:val="toc 2"/>
    <w:basedOn w:val="Normal"/>
    <w:next w:val="Normal"/>
    <w:autoRedefine/>
    <w:uiPriority w:val="39"/>
    <w:rsid w:val="008A0D94"/>
    <w:pPr>
      <w:ind w:left="240"/>
    </w:pPr>
  </w:style>
  <w:style w:type="character" w:styleId="Hyperlink">
    <w:name w:val="Hyperlink"/>
    <w:basedOn w:val="DefaultParagraphFont"/>
    <w:uiPriority w:val="99"/>
    <w:rsid w:val="008A0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976">
      <w:bodyDiv w:val="1"/>
      <w:marLeft w:val="0"/>
      <w:marRight w:val="0"/>
      <w:marTop w:val="0"/>
      <w:marBottom w:val="0"/>
      <w:divBdr>
        <w:top w:val="none" w:sz="0" w:space="0" w:color="auto"/>
        <w:left w:val="none" w:sz="0" w:space="0" w:color="auto"/>
        <w:bottom w:val="none" w:sz="0" w:space="0" w:color="auto"/>
        <w:right w:val="none" w:sz="0" w:space="0" w:color="auto"/>
      </w:divBdr>
    </w:div>
    <w:div w:id="601231961">
      <w:bodyDiv w:val="1"/>
      <w:marLeft w:val="0"/>
      <w:marRight w:val="0"/>
      <w:marTop w:val="0"/>
      <w:marBottom w:val="0"/>
      <w:divBdr>
        <w:top w:val="none" w:sz="0" w:space="0" w:color="auto"/>
        <w:left w:val="none" w:sz="0" w:space="0" w:color="auto"/>
        <w:bottom w:val="none" w:sz="0" w:space="0" w:color="auto"/>
        <w:right w:val="none" w:sz="0" w:space="0" w:color="auto"/>
      </w:divBdr>
    </w:div>
    <w:div w:id="1278367744">
      <w:bodyDiv w:val="1"/>
      <w:marLeft w:val="0"/>
      <w:marRight w:val="0"/>
      <w:marTop w:val="0"/>
      <w:marBottom w:val="0"/>
      <w:divBdr>
        <w:top w:val="none" w:sz="0" w:space="0" w:color="auto"/>
        <w:left w:val="none" w:sz="0" w:space="0" w:color="auto"/>
        <w:bottom w:val="none" w:sz="0" w:space="0" w:color="auto"/>
        <w:right w:val="none" w:sz="0" w:space="0" w:color="auto"/>
      </w:divBdr>
    </w:div>
    <w:div w:id="1366179331">
      <w:bodyDiv w:val="1"/>
      <w:marLeft w:val="0"/>
      <w:marRight w:val="0"/>
      <w:marTop w:val="0"/>
      <w:marBottom w:val="0"/>
      <w:divBdr>
        <w:top w:val="none" w:sz="0" w:space="0" w:color="auto"/>
        <w:left w:val="none" w:sz="0" w:space="0" w:color="auto"/>
        <w:bottom w:val="none" w:sz="0" w:space="0" w:color="auto"/>
        <w:right w:val="none" w:sz="0" w:space="0" w:color="auto"/>
      </w:divBdr>
      <w:divsChild>
        <w:div w:id="2106261686">
          <w:marLeft w:val="0"/>
          <w:marRight w:val="0"/>
          <w:marTop w:val="0"/>
          <w:marBottom w:val="0"/>
          <w:divBdr>
            <w:top w:val="none" w:sz="0" w:space="0" w:color="auto"/>
            <w:left w:val="none" w:sz="0" w:space="0" w:color="auto"/>
            <w:bottom w:val="none" w:sz="0" w:space="0" w:color="auto"/>
            <w:right w:val="none" w:sz="0" w:space="0" w:color="auto"/>
          </w:divBdr>
          <w:divsChild>
            <w:div w:id="215094123">
              <w:marLeft w:val="0"/>
              <w:marRight w:val="0"/>
              <w:marTop w:val="0"/>
              <w:marBottom w:val="120"/>
              <w:divBdr>
                <w:top w:val="none" w:sz="0" w:space="0" w:color="auto"/>
                <w:left w:val="none" w:sz="0" w:space="0" w:color="auto"/>
                <w:bottom w:val="none" w:sz="0" w:space="0" w:color="auto"/>
                <w:right w:val="none" w:sz="0" w:space="0" w:color="auto"/>
              </w:divBdr>
              <w:divsChild>
                <w:div w:id="20842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2638">
      <w:bodyDiv w:val="1"/>
      <w:marLeft w:val="0"/>
      <w:marRight w:val="0"/>
      <w:marTop w:val="0"/>
      <w:marBottom w:val="0"/>
      <w:divBdr>
        <w:top w:val="none" w:sz="0" w:space="0" w:color="auto"/>
        <w:left w:val="none" w:sz="0" w:space="0" w:color="auto"/>
        <w:bottom w:val="none" w:sz="0" w:space="0" w:color="auto"/>
        <w:right w:val="none" w:sz="0" w:space="0" w:color="auto"/>
      </w:divBdr>
      <w:divsChild>
        <w:div w:id="1325744688">
          <w:marLeft w:val="0"/>
          <w:marRight w:val="0"/>
          <w:marTop w:val="0"/>
          <w:marBottom w:val="0"/>
          <w:divBdr>
            <w:top w:val="none" w:sz="0" w:space="0" w:color="auto"/>
            <w:left w:val="none" w:sz="0" w:space="0" w:color="auto"/>
            <w:bottom w:val="none" w:sz="0" w:space="0" w:color="auto"/>
            <w:right w:val="none" w:sz="0" w:space="0" w:color="auto"/>
          </w:divBdr>
          <w:divsChild>
            <w:div w:id="762189651">
              <w:marLeft w:val="0"/>
              <w:marRight w:val="0"/>
              <w:marTop w:val="0"/>
              <w:marBottom w:val="120"/>
              <w:divBdr>
                <w:top w:val="none" w:sz="0" w:space="0" w:color="auto"/>
                <w:left w:val="none" w:sz="0" w:space="0" w:color="auto"/>
                <w:bottom w:val="none" w:sz="0" w:space="0" w:color="auto"/>
                <w:right w:val="none" w:sz="0" w:space="0" w:color="auto"/>
              </w:divBdr>
              <w:divsChild>
                <w:div w:id="370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5262">
      <w:bodyDiv w:val="1"/>
      <w:marLeft w:val="0"/>
      <w:marRight w:val="0"/>
      <w:marTop w:val="0"/>
      <w:marBottom w:val="0"/>
      <w:divBdr>
        <w:top w:val="none" w:sz="0" w:space="0" w:color="auto"/>
        <w:left w:val="none" w:sz="0" w:space="0" w:color="auto"/>
        <w:bottom w:val="none" w:sz="0" w:space="0" w:color="auto"/>
        <w:right w:val="none" w:sz="0" w:space="0" w:color="auto"/>
      </w:divBdr>
      <w:divsChild>
        <w:div w:id="1378703773">
          <w:marLeft w:val="0"/>
          <w:marRight w:val="0"/>
          <w:marTop w:val="0"/>
          <w:marBottom w:val="0"/>
          <w:divBdr>
            <w:top w:val="none" w:sz="0" w:space="0" w:color="auto"/>
            <w:left w:val="none" w:sz="0" w:space="0" w:color="auto"/>
            <w:bottom w:val="none" w:sz="0" w:space="0" w:color="auto"/>
            <w:right w:val="none" w:sz="0" w:space="0" w:color="auto"/>
          </w:divBdr>
          <w:divsChild>
            <w:div w:id="2105689135">
              <w:marLeft w:val="0"/>
              <w:marRight w:val="0"/>
              <w:marTop w:val="0"/>
              <w:marBottom w:val="120"/>
              <w:divBdr>
                <w:top w:val="none" w:sz="0" w:space="0" w:color="auto"/>
                <w:left w:val="none" w:sz="0" w:space="0" w:color="auto"/>
                <w:bottom w:val="none" w:sz="0" w:space="0" w:color="auto"/>
                <w:right w:val="none" w:sz="0" w:space="0" w:color="auto"/>
              </w:divBdr>
              <w:divsChild>
                <w:div w:id="17904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37.2-100/" TargetMode="External"/><Relationship Id="rId13" Type="http://schemas.openxmlformats.org/officeDocument/2006/relationships/hyperlink" Target="http://lis.virginia.gov/cgi-bin/legp604.exe?221+ful+CHAP0275" TargetMode="External"/><Relationship Id="rId18" Type="http://schemas.openxmlformats.org/officeDocument/2006/relationships/hyperlink" Target="http://lis.virginia.gov/cgi-bin/legp604.exe?151+ful+CHAP035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aw.lis.virginia.gov/vacode/54.1-106/" TargetMode="External"/><Relationship Id="rId12" Type="http://schemas.openxmlformats.org/officeDocument/2006/relationships/hyperlink" Target="http://lis.virginia.gov/cgi-bin/legp604.exe?001+ful+CHAP0462" TargetMode="External"/><Relationship Id="rId17" Type="http://schemas.openxmlformats.org/officeDocument/2006/relationships/hyperlink" Target="http://lis.virginia.gov/cgi-bin/legp604.exe?001+ful+CHAP0083" TargetMode="External"/><Relationship Id="rId2" Type="http://schemas.openxmlformats.org/officeDocument/2006/relationships/styles" Target="styles.xml"/><Relationship Id="rId16" Type="http://schemas.openxmlformats.org/officeDocument/2006/relationships/hyperlink" Target="http://lis.virginia.gov/cgi-bin/legp604.exe?191+ful+CHAP016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s.virginia.gov/cgi-bin/legp604.exe?961+ful+CHAP0980" TargetMode="External"/><Relationship Id="rId5" Type="http://schemas.openxmlformats.org/officeDocument/2006/relationships/footnotes" Target="footnotes.xml"/><Relationship Id="rId15" Type="http://schemas.openxmlformats.org/officeDocument/2006/relationships/hyperlink" Target="http://lis.virginia.gov/cgi-bin/legp604.exe?961+ful+CHAP0980" TargetMode="External"/><Relationship Id="rId10" Type="http://schemas.openxmlformats.org/officeDocument/2006/relationships/hyperlink" Target="http://lis.virginia.gov/cgi-bin/legp604.exe?961+ful+CHAP093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w.lis.virginia.gov/vacode/38.2-3418.16/" TargetMode="External"/><Relationship Id="rId14" Type="http://schemas.openxmlformats.org/officeDocument/2006/relationships/hyperlink" Target="http://lis.virginia.gov/cgi-bin/legp604.exe?961+ful+CHAP09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2218-AB20-4B5B-AC2B-4A96A811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11334</Words>
  <Characters>65317</Characters>
  <Application>Microsoft Office Word</Application>
  <DocSecurity>0</DocSecurity>
  <Lines>544</Lines>
  <Paragraphs>152</Paragraphs>
  <ScaleCrop>false</ScaleCrop>
  <HeadingPairs>
    <vt:vector size="2" baseType="variant">
      <vt:variant>
        <vt:lpstr>Title</vt:lpstr>
      </vt:variant>
      <vt:variant>
        <vt:i4>1</vt:i4>
      </vt:variant>
    </vt:vector>
  </HeadingPairs>
  <TitlesOfParts>
    <vt:vector size="1" baseType="lpstr">
      <vt:lpstr>Chapter 36 of Title 54</vt:lpstr>
    </vt:vector>
  </TitlesOfParts>
  <Company>Dept. of Health Professions</Company>
  <LinksUpToDate>false</LinksUpToDate>
  <CharactersWithSpaces>76499</CharactersWithSpaces>
  <SharedDoc>false</SharedDoc>
  <HLinks>
    <vt:vector size="114" baseType="variant">
      <vt:variant>
        <vt:i4>1441855</vt:i4>
      </vt:variant>
      <vt:variant>
        <vt:i4>110</vt:i4>
      </vt:variant>
      <vt:variant>
        <vt:i4>0</vt:i4>
      </vt:variant>
      <vt:variant>
        <vt:i4>5</vt:i4>
      </vt:variant>
      <vt:variant>
        <vt:lpwstr/>
      </vt:variant>
      <vt:variant>
        <vt:lpwstr>_Toc107980186</vt:lpwstr>
      </vt:variant>
      <vt:variant>
        <vt:i4>1441855</vt:i4>
      </vt:variant>
      <vt:variant>
        <vt:i4>104</vt:i4>
      </vt:variant>
      <vt:variant>
        <vt:i4>0</vt:i4>
      </vt:variant>
      <vt:variant>
        <vt:i4>5</vt:i4>
      </vt:variant>
      <vt:variant>
        <vt:lpwstr/>
      </vt:variant>
      <vt:variant>
        <vt:lpwstr>_Toc107980185</vt:lpwstr>
      </vt:variant>
      <vt:variant>
        <vt:i4>1441855</vt:i4>
      </vt:variant>
      <vt:variant>
        <vt:i4>98</vt:i4>
      </vt:variant>
      <vt:variant>
        <vt:i4>0</vt:i4>
      </vt:variant>
      <vt:variant>
        <vt:i4>5</vt:i4>
      </vt:variant>
      <vt:variant>
        <vt:lpwstr/>
      </vt:variant>
      <vt:variant>
        <vt:lpwstr>_Toc107980184</vt:lpwstr>
      </vt:variant>
      <vt:variant>
        <vt:i4>1441855</vt:i4>
      </vt:variant>
      <vt:variant>
        <vt:i4>92</vt:i4>
      </vt:variant>
      <vt:variant>
        <vt:i4>0</vt:i4>
      </vt:variant>
      <vt:variant>
        <vt:i4>5</vt:i4>
      </vt:variant>
      <vt:variant>
        <vt:lpwstr/>
      </vt:variant>
      <vt:variant>
        <vt:lpwstr>_Toc107980183</vt:lpwstr>
      </vt:variant>
      <vt:variant>
        <vt:i4>1441855</vt:i4>
      </vt:variant>
      <vt:variant>
        <vt:i4>86</vt:i4>
      </vt:variant>
      <vt:variant>
        <vt:i4>0</vt:i4>
      </vt:variant>
      <vt:variant>
        <vt:i4>5</vt:i4>
      </vt:variant>
      <vt:variant>
        <vt:lpwstr/>
      </vt:variant>
      <vt:variant>
        <vt:lpwstr>_Toc107980182</vt:lpwstr>
      </vt:variant>
      <vt:variant>
        <vt:i4>1441855</vt:i4>
      </vt:variant>
      <vt:variant>
        <vt:i4>80</vt:i4>
      </vt:variant>
      <vt:variant>
        <vt:i4>0</vt:i4>
      </vt:variant>
      <vt:variant>
        <vt:i4>5</vt:i4>
      </vt:variant>
      <vt:variant>
        <vt:lpwstr/>
      </vt:variant>
      <vt:variant>
        <vt:lpwstr>_Toc107980181</vt:lpwstr>
      </vt:variant>
      <vt:variant>
        <vt:i4>1441855</vt:i4>
      </vt:variant>
      <vt:variant>
        <vt:i4>74</vt:i4>
      </vt:variant>
      <vt:variant>
        <vt:i4>0</vt:i4>
      </vt:variant>
      <vt:variant>
        <vt:i4>5</vt:i4>
      </vt:variant>
      <vt:variant>
        <vt:lpwstr/>
      </vt:variant>
      <vt:variant>
        <vt:lpwstr>_Toc107980180</vt:lpwstr>
      </vt:variant>
      <vt:variant>
        <vt:i4>1638463</vt:i4>
      </vt:variant>
      <vt:variant>
        <vt:i4>68</vt:i4>
      </vt:variant>
      <vt:variant>
        <vt:i4>0</vt:i4>
      </vt:variant>
      <vt:variant>
        <vt:i4>5</vt:i4>
      </vt:variant>
      <vt:variant>
        <vt:lpwstr/>
      </vt:variant>
      <vt:variant>
        <vt:lpwstr>_Toc107980179</vt:lpwstr>
      </vt:variant>
      <vt:variant>
        <vt:i4>1638463</vt:i4>
      </vt:variant>
      <vt:variant>
        <vt:i4>62</vt:i4>
      </vt:variant>
      <vt:variant>
        <vt:i4>0</vt:i4>
      </vt:variant>
      <vt:variant>
        <vt:i4>5</vt:i4>
      </vt:variant>
      <vt:variant>
        <vt:lpwstr/>
      </vt:variant>
      <vt:variant>
        <vt:lpwstr>_Toc107980178</vt:lpwstr>
      </vt:variant>
      <vt:variant>
        <vt:i4>1638463</vt:i4>
      </vt:variant>
      <vt:variant>
        <vt:i4>56</vt:i4>
      </vt:variant>
      <vt:variant>
        <vt:i4>0</vt:i4>
      </vt:variant>
      <vt:variant>
        <vt:i4>5</vt:i4>
      </vt:variant>
      <vt:variant>
        <vt:lpwstr/>
      </vt:variant>
      <vt:variant>
        <vt:lpwstr>_Toc107980177</vt:lpwstr>
      </vt:variant>
      <vt:variant>
        <vt:i4>1638463</vt:i4>
      </vt:variant>
      <vt:variant>
        <vt:i4>50</vt:i4>
      </vt:variant>
      <vt:variant>
        <vt:i4>0</vt:i4>
      </vt:variant>
      <vt:variant>
        <vt:i4>5</vt:i4>
      </vt:variant>
      <vt:variant>
        <vt:lpwstr/>
      </vt:variant>
      <vt:variant>
        <vt:lpwstr>_Toc107980176</vt:lpwstr>
      </vt:variant>
      <vt:variant>
        <vt:i4>1638463</vt:i4>
      </vt:variant>
      <vt:variant>
        <vt:i4>44</vt:i4>
      </vt:variant>
      <vt:variant>
        <vt:i4>0</vt:i4>
      </vt:variant>
      <vt:variant>
        <vt:i4>5</vt:i4>
      </vt:variant>
      <vt:variant>
        <vt:lpwstr/>
      </vt:variant>
      <vt:variant>
        <vt:lpwstr>_Toc107980175</vt:lpwstr>
      </vt:variant>
      <vt:variant>
        <vt:i4>1638463</vt:i4>
      </vt:variant>
      <vt:variant>
        <vt:i4>38</vt:i4>
      </vt:variant>
      <vt:variant>
        <vt:i4>0</vt:i4>
      </vt:variant>
      <vt:variant>
        <vt:i4>5</vt:i4>
      </vt:variant>
      <vt:variant>
        <vt:lpwstr/>
      </vt:variant>
      <vt:variant>
        <vt:lpwstr>_Toc107980174</vt:lpwstr>
      </vt:variant>
      <vt:variant>
        <vt:i4>1638463</vt:i4>
      </vt:variant>
      <vt:variant>
        <vt:i4>32</vt:i4>
      </vt:variant>
      <vt:variant>
        <vt:i4>0</vt:i4>
      </vt:variant>
      <vt:variant>
        <vt:i4>5</vt:i4>
      </vt:variant>
      <vt:variant>
        <vt:lpwstr/>
      </vt:variant>
      <vt:variant>
        <vt:lpwstr>_Toc107980173</vt:lpwstr>
      </vt:variant>
      <vt:variant>
        <vt:i4>1638463</vt:i4>
      </vt:variant>
      <vt:variant>
        <vt:i4>26</vt:i4>
      </vt:variant>
      <vt:variant>
        <vt:i4>0</vt:i4>
      </vt:variant>
      <vt:variant>
        <vt:i4>5</vt:i4>
      </vt:variant>
      <vt:variant>
        <vt:lpwstr/>
      </vt:variant>
      <vt:variant>
        <vt:lpwstr>_Toc107980172</vt:lpwstr>
      </vt:variant>
      <vt:variant>
        <vt:i4>1638463</vt:i4>
      </vt:variant>
      <vt:variant>
        <vt:i4>20</vt:i4>
      </vt:variant>
      <vt:variant>
        <vt:i4>0</vt:i4>
      </vt:variant>
      <vt:variant>
        <vt:i4>5</vt:i4>
      </vt:variant>
      <vt:variant>
        <vt:lpwstr/>
      </vt:variant>
      <vt:variant>
        <vt:lpwstr>_Toc107980171</vt:lpwstr>
      </vt:variant>
      <vt:variant>
        <vt:i4>1638463</vt:i4>
      </vt:variant>
      <vt:variant>
        <vt:i4>14</vt:i4>
      </vt:variant>
      <vt:variant>
        <vt:i4>0</vt:i4>
      </vt:variant>
      <vt:variant>
        <vt:i4>5</vt:i4>
      </vt:variant>
      <vt:variant>
        <vt:lpwstr/>
      </vt:variant>
      <vt:variant>
        <vt:lpwstr>_Toc107980170</vt:lpwstr>
      </vt:variant>
      <vt:variant>
        <vt:i4>1572927</vt:i4>
      </vt:variant>
      <vt:variant>
        <vt:i4>8</vt:i4>
      </vt:variant>
      <vt:variant>
        <vt:i4>0</vt:i4>
      </vt:variant>
      <vt:variant>
        <vt:i4>5</vt:i4>
      </vt:variant>
      <vt:variant>
        <vt:lpwstr/>
      </vt:variant>
      <vt:variant>
        <vt:lpwstr>_Toc107980169</vt:lpwstr>
      </vt:variant>
      <vt:variant>
        <vt:i4>1572927</vt:i4>
      </vt:variant>
      <vt:variant>
        <vt:i4>2</vt:i4>
      </vt:variant>
      <vt:variant>
        <vt:i4>0</vt:i4>
      </vt:variant>
      <vt:variant>
        <vt:i4>5</vt:i4>
      </vt:variant>
      <vt:variant>
        <vt:lpwstr/>
      </vt:variant>
      <vt:variant>
        <vt:lpwstr>_Toc107980168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36 of Title 54</dc:title>
  <dc:creator>elaine.yeatts</dc:creator>
  <cp:lastModifiedBy>VITA Program</cp:lastModifiedBy>
  <cp:revision>4</cp:revision>
  <cp:lastPrinted>2005-07-06T16:26:00Z</cp:lastPrinted>
  <dcterms:created xsi:type="dcterms:W3CDTF">2022-07-20T12:38:00Z</dcterms:created>
  <dcterms:modified xsi:type="dcterms:W3CDTF">2022-07-20T12:40:00Z</dcterms:modified>
</cp:coreProperties>
</file>